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72" w:type="dxa"/>
        <w:jc w:val="center"/>
        <w:tblLook w:val="04A0" w:firstRow="1" w:lastRow="0" w:firstColumn="1" w:lastColumn="0" w:noHBand="0" w:noVBand="1"/>
      </w:tblPr>
      <w:tblGrid>
        <w:gridCol w:w="1867"/>
        <w:gridCol w:w="5227"/>
        <w:gridCol w:w="1726"/>
        <w:gridCol w:w="252"/>
      </w:tblGrid>
      <w:tr w:rsidR="003C0736" w:rsidRPr="0031590F" w14:paraId="6EBE39FF" w14:textId="77777777" w:rsidTr="00F47F70">
        <w:trPr>
          <w:gridAfter w:val="1"/>
          <w:wAfter w:w="262" w:type="dxa"/>
          <w:jc w:val="center"/>
        </w:trPr>
        <w:tc>
          <w:tcPr>
            <w:tcW w:w="1701" w:type="dxa"/>
            <w:tcBorders>
              <w:bottom w:val="single" w:sz="4" w:space="0" w:color="auto"/>
              <w:right w:val="single" w:sz="4" w:space="0" w:color="auto"/>
            </w:tcBorders>
            <w:shd w:val="clear" w:color="auto" w:fill="auto"/>
          </w:tcPr>
          <w:p w14:paraId="4F781808" w14:textId="269432B3" w:rsidR="003C0736" w:rsidRPr="00FE71F8" w:rsidRDefault="003C0736" w:rsidP="00A33044">
            <w:pPr>
              <w:spacing w:after="0"/>
              <w:ind w:left="171" w:hanging="171"/>
              <w:rPr>
                <w:rStyle w:val="FootnoteReference"/>
                <w:rFonts w:ascii="Times New Roman" w:eastAsia="SimSun" w:hAnsi="Times New Roman" w:cs="Times New Roman"/>
                <w:b/>
                <w:color w:val="000000"/>
              </w:rPr>
            </w:pPr>
            <w:bookmarkStart w:id="0" w:name="_Hlk163711475"/>
            <w:r w:rsidRPr="00FE71F8">
              <w:rPr>
                <w:rStyle w:val="FootnoteReference"/>
                <w:rFonts w:ascii="Times New Roman" w:eastAsia="SimSun" w:hAnsi="Times New Roman" w:cs="Times New Roman"/>
                <w:b/>
                <w:color w:val="000000"/>
              </w:rPr>
              <w:footnoteReference w:id="1"/>
            </w:r>
            <w:r>
              <w:t xml:space="preserve"> </w:t>
            </w:r>
            <w:r w:rsidRPr="00A33044">
              <w:rPr>
                <w:rStyle w:val="FootnoteReference"/>
                <w:rFonts w:ascii="Times New Roman" w:eastAsia="SimSun" w:hAnsi="Times New Roman" w:cs="Times New Roman"/>
                <w:b/>
                <w:color w:val="000000"/>
                <w:vertAlign w:val="baseline"/>
              </w:rPr>
              <w:t>Ms. S. Babitha Rani</w:t>
            </w:r>
          </w:p>
          <w:p w14:paraId="4D436572" w14:textId="77777777" w:rsidR="003C0736" w:rsidRDefault="003C0736" w:rsidP="00A33044">
            <w:pPr>
              <w:spacing w:after="0"/>
              <w:ind w:left="171" w:hanging="171"/>
              <w:rPr>
                <w:rFonts w:ascii="Times New Roman" w:eastAsia="SimSun" w:hAnsi="Times New Roman" w:cs="Times New Roman"/>
                <w:b/>
                <w:color w:val="000000"/>
              </w:rPr>
            </w:pPr>
            <w:r w:rsidRPr="00FE71F8">
              <w:rPr>
                <w:rFonts w:ascii="Times New Roman" w:eastAsia="SimSun" w:hAnsi="Times New Roman" w:cs="Times New Roman"/>
                <w:b/>
                <w:color w:val="000000"/>
                <w:vertAlign w:val="superscript"/>
              </w:rPr>
              <w:t>2</w:t>
            </w:r>
            <w:r>
              <w:t xml:space="preserve"> </w:t>
            </w:r>
            <w:r w:rsidRPr="00A33044">
              <w:rPr>
                <w:rStyle w:val="FootnoteReference"/>
                <w:rFonts w:ascii="Times New Roman" w:eastAsia="SimSun" w:hAnsi="Times New Roman" w:cs="Times New Roman"/>
                <w:b/>
                <w:color w:val="000000"/>
                <w:vertAlign w:val="baseline"/>
              </w:rPr>
              <w:t>Mrs. Hannah Rose Esther T</w:t>
            </w:r>
            <w:r w:rsidRPr="003C0736">
              <w:rPr>
                <w:rStyle w:val="FootnoteReference"/>
                <w:rFonts w:ascii="Times New Roman" w:eastAsia="SimSun" w:hAnsi="Times New Roman" w:cs="Times New Roman"/>
                <w:b/>
                <w:color w:val="000000"/>
              </w:rPr>
              <w:t xml:space="preserve"> </w:t>
            </w:r>
          </w:p>
          <w:p w14:paraId="75763F15" w14:textId="77777777" w:rsidR="003C0736" w:rsidRDefault="003C0736" w:rsidP="00A33044">
            <w:pPr>
              <w:spacing w:after="0"/>
              <w:ind w:left="171" w:hanging="171"/>
              <w:rPr>
                <w:rFonts w:ascii="Times New Roman" w:eastAsia="SimSun" w:hAnsi="Times New Roman" w:cs="Times New Roman"/>
                <w:b/>
                <w:color w:val="000000"/>
              </w:rPr>
            </w:pPr>
            <w:r w:rsidRPr="00FE71F8">
              <w:rPr>
                <w:rFonts w:ascii="Times New Roman" w:eastAsia="SimSun" w:hAnsi="Times New Roman" w:cs="Times New Roman"/>
                <w:b/>
                <w:color w:val="000000"/>
                <w:vertAlign w:val="superscript"/>
              </w:rPr>
              <w:t>3</w:t>
            </w:r>
            <w:r>
              <w:t xml:space="preserve"> </w:t>
            </w:r>
            <w:r w:rsidRPr="00A33044">
              <w:rPr>
                <w:rStyle w:val="FootnoteReference"/>
                <w:rFonts w:ascii="Times New Roman" w:eastAsia="SimSun" w:hAnsi="Times New Roman" w:cs="Times New Roman"/>
                <w:b/>
                <w:color w:val="000000"/>
                <w:vertAlign w:val="baseline"/>
              </w:rPr>
              <w:t>Ms.D.Preetha</w:t>
            </w:r>
            <w:r w:rsidRPr="003C0736">
              <w:rPr>
                <w:rStyle w:val="FootnoteReference"/>
                <w:rFonts w:ascii="Times New Roman" w:eastAsia="SimSun" w:hAnsi="Times New Roman" w:cs="Times New Roman"/>
                <w:b/>
                <w:color w:val="000000"/>
              </w:rPr>
              <w:t xml:space="preserve"> </w:t>
            </w:r>
          </w:p>
          <w:p w14:paraId="52A640A8" w14:textId="77777777" w:rsidR="003C0736" w:rsidRDefault="003C0736" w:rsidP="00A33044">
            <w:pPr>
              <w:spacing w:after="0"/>
              <w:ind w:left="171" w:hanging="171"/>
              <w:rPr>
                <w:rFonts w:ascii="Times New Roman" w:eastAsia="SimSun" w:hAnsi="Times New Roman" w:cs="Times New Roman"/>
                <w:b/>
                <w:color w:val="000000"/>
              </w:rPr>
            </w:pPr>
            <w:r w:rsidRPr="00FE71F8">
              <w:rPr>
                <w:rFonts w:ascii="Times New Roman" w:eastAsia="SimSun" w:hAnsi="Times New Roman" w:cs="Times New Roman"/>
                <w:b/>
                <w:color w:val="000000"/>
                <w:vertAlign w:val="superscript"/>
              </w:rPr>
              <w:t>4</w:t>
            </w:r>
            <w:r>
              <w:t xml:space="preserve"> </w:t>
            </w:r>
            <w:r w:rsidRPr="00A33044">
              <w:rPr>
                <w:rStyle w:val="FootnoteReference"/>
                <w:rFonts w:ascii="Times New Roman" w:eastAsia="SimSun" w:hAnsi="Times New Roman" w:cs="Times New Roman"/>
                <w:b/>
                <w:color w:val="000000"/>
                <w:vertAlign w:val="baseline"/>
              </w:rPr>
              <w:t>Mr. N. Muthuvairavan Pillai</w:t>
            </w:r>
            <w:r w:rsidRPr="003C0736">
              <w:rPr>
                <w:rStyle w:val="FootnoteReference"/>
                <w:rFonts w:ascii="Times New Roman" w:eastAsia="SimSun" w:hAnsi="Times New Roman" w:cs="Times New Roman"/>
                <w:b/>
                <w:color w:val="000000"/>
              </w:rPr>
              <w:t xml:space="preserve"> </w:t>
            </w:r>
          </w:p>
          <w:p w14:paraId="048068B6" w14:textId="77777777" w:rsidR="003C0736" w:rsidRDefault="003C0736" w:rsidP="00A33044">
            <w:pPr>
              <w:spacing w:after="0"/>
              <w:ind w:left="171" w:hanging="171"/>
              <w:rPr>
                <w:rFonts w:ascii="Times New Roman" w:eastAsia="SimSun" w:hAnsi="Times New Roman" w:cs="Times New Roman"/>
                <w:b/>
                <w:color w:val="000000"/>
              </w:rPr>
            </w:pPr>
            <w:r w:rsidRPr="00FE71F8">
              <w:rPr>
                <w:rFonts w:ascii="Times New Roman" w:eastAsia="SimSun" w:hAnsi="Times New Roman" w:cs="Times New Roman"/>
                <w:b/>
                <w:color w:val="000000"/>
                <w:vertAlign w:val="superscript"/>
              </w:rPr>
              <w:t>5</w:t>
            </w:r>
            <w:r>
              <w:t xml:space="preserve"> </w:t>
            </w:r>
            <w:r w:rsidRPr="00A33044">
              <w:rPr>
                <w:rStyle w:val="FootnoteReference"/>
                <w:rFonts w:ascii="Times New Roman" w:eastAsia="SimSun" w:hAnsi="Times New Roman" w:cs="Times New Roman"/>
                <w:b/>
                <w:color w:val="000000"/>
                <w:vertAlign w:val="baseline"/>
              </w:rPr>
              <w:t>Ms.P.Girija</w:t>
            </w:r>
          </w:p>
          <w:p w14:paraId="44A0A6ED" w14:textId="2A147730" w:rsidR="00A33044" w:rsidRPr="00FE71F8" w:rsidRDefault="00A33044" w:rsidP="00A33044">
            <w:pPr>
              <w:spacing w:after="0"/>
              <w:ind w:left="171" w:hanging="171"/>
              <w:rPr>
                <w:rFonts w:ascii="Times New Roman" w:eastAsia="SimSun" w:hAnsi="Times New Roman" w:cs="Times New Roman"/>
                <w:color w:val="000000"/>
              </w:rPr>
            </w:pPr>
          </w:p>
        </w:tc>
        <w:tc>
          <w:tcPr>
            <w:tcW w:w="5383" w:type="dxa"/>
            <w:tcBorders>
              <w:left w:val="single" w:sz="4" w:space="0" w:color="auto"/>
              <w:bottom w:val="single" w:sz="4" w:space="0" w:color="auto"/>
            </w:tcBorders>
            <w:shd w:val="clear" w:color="auto" w:fill="auto"/>
          </w:tcPr>
          <w:p w14:paraId="6230A80A" w14:textId="17345943" w:rsidR="003C0736" w:rsidRPr="00FE71F8" w:rsidRDefault="003C0736" w:rsidP="00F47F70">
            <w:pPr>
              <w:spacing w:after="200" w:line="276" w:lineRule="auto"/>
              <w:jc w:val="center"/>
              <w:rPr>
                <w:rFonts w:ascii="Times New Roman" w:eastAsia="SimSun" w:hAnsi="Times New Roman" w:cs="Times New Roman"/>
                <w:b/>
                <w:bCs/>
                <w:sz w:val="28"/>
                <w:szCs w:val="28"/>
              </w:rPr>
            </w:pPr>
            <w:r w:rsidRPr="003C0736">
              <w:rPr>
                <w:rFonts w:ascii="Times New Roman" w:eastAsia="SimSun" w:hAnsi="Times New Roman" w:cs="Times New Roman"/>
                <w:b/>
                <w:bCs/>
                <w:sz w:val="28"/>
                <w:szCs w:val="28"/>
              </w:rPr>
              <w:t xml:space="preserve">Human Detection </w:t>
            </w:r>
            <w:r>
              <w:rPr>
                <w:rFonts w:ascii="Times New Roman" w:eastAsia="SimSun" w:hAnsi="Times New Roman" w:cs="Times New Roman"/>
                <w:b/>
                <w:bCs/>
                <w:sz w:val="28"/>
                <w:szCs w:val="28"/>
              </w:rPr>
              <w:t>a</w:t>
            </w:r>
            <w:r w:rsidRPr="003C0736">
              <w:rPr>
                <w:rFonts w:ascii="Times New Roman" w:eastAsia="SimSun" w:hAnsi="Times New Roman" w:cs="Times New Roman"/>
                <w:b/>
                <w:bCs/>
                <w:sz w:val="28"/>
                <w:szCs w:val="28"/>
              </w:rPr>
              <w:t xml:space="preserve">nd Counting </w:t>
            </w:r>
            <w:r>
              <w:rPr>
                <w:rFonts w:ascii="Times New Roman" w:eastAsia="SimSun" w:hAnsi="Times New Roman" w:cs="Times New Roman"/>
                <w:b/>
                <w:bCs/>
                <w:sz w:val="28"/>
                <w:szCs w:val="28"/>
              </w:rPr>
              <w:t>u</w:t>
            </w:r>
            <w:r w:rsidRPr="003C0736">
              <w:rPr>
                <w:rFonts w:ascii="Times New Roman" w:eastAsia="SimSun" w:hAnsi="Times New Roman" w:cs="Times New Roman"/>
                <w:b/>
                <w:bCs/>
                <w:sz w:val="28"/>
                <w:szCs w:val="28"/>
              </w:rPr>
              <w:t>sing YOLOV4</w:t>
            </w:r>
          </w:p>
        </w:tc>
        <w:tc>
          <w:tcPr>
            <w:tcW w:w="1726" w:type="dxa"/>
            <w:tcBorders>
              <w:bottom w:val="single" w:sz="4" w:space="0" w:color="auto"/>
            </w:tcBorders>
            <w:shd w:val="clear" w:color="auto" w:fill="auto"/>
          </w:tcPr>
          <w:p w14:paraId="7FAB6E95" w14:textId="2DCE5883" w:rsidR="003C0736" w:rsidRPr="00FE71F8" w:rsidRDefault="003C0736" w:rsidP="00F47F70">
            <w:pPr>
              <w:spacing w:before="125" w:after="200" w:line="276" w:lineRule="auto"/>
              <w:jc w:val="right"/>
              <w:rPr>
                <w:rFonts w:ascii="Times New Roman" w:eastAsia="SimSun" w:hAnsi="Times New Roman" w:cs="Times New Roman"/>
                <w:noProof/>
              </w:rPr>
            </w:pPr>
            <w:r w:rsidRPr="00FE71F8">
              <w:rPr>
                <w:rFonts w:ascii="Times New Roman" w:eastAsia="SimSun" w:hAnsi="Times New Roman" w:cs="Times New Roman"/>
                <w:noProof/>
                <w:lang w:eastAsia="en-IN"/>
              </w:rPr>
              <w:drawing>
                <wp:inline distT="0" distB="0" distL="0" distR="0" wp14:anchorId="4C78C05A" wp14:editId="1C4F6B26">
                  <wp:extent cx="954405" cy="882650"/>
                  <wp:effectExtent l="0" t="0" r="0" b="0"/>
                  <wp:docPr id="188512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4405" cy="882650"/>
                          </a:xfrm>
                          <a:prstGeom prst="rect">
                            <a:avLst/>
                          </a:prstGeom>
                          <a:noFill/>
                          <a:ln>
                            <a:noFill/>
                          </a:ln>
                        </pic:spPr>
                      </pic:pic>
                    </a:graphicData>
                  </a:graphic>
                </wp:inline>
              </w:drawing>
            </w:r>
          </w:p>
        </w:tc>
      </w:tr>
      <w:tr w:rsidR="003C0736" w:rsidRPr="0031590F" w14:paraId="095314D2" w14:textId="77777777" w:rsidTr="003C0736">
        <w:trPr>
          <w:jc w:val="center"/>
        </w:trPr>
        <w:tc>
          <w:tcPr>
            <w:tcW w:w="9072" w:type="dxa"/>
            <w:gridSpan w:val="4"/>
            <w:tcBorders>
              <w:top w:val="single" w:sz="4" w:space="0" w:color="auto"/>
              <w:bottom w:val="single" w:sz="4" w:space="0" w:color="auto"/>
            </w:tcBorders>
            <w:shd w:val="clear" w:color="auto" w:fill="auto"/>
          </w:tcPr>
          <w:p w14:paraId="12C3CCD2" w14:textId="788CB612" w:rsidR="003C0736" w:rsidRPr="00FE71F8" w:rsidRDefault="003C0736" w:rsidP="00F47F70">
            <w:pPr>
              <w:spacing w:before="124" w:after="200" w:line="276" w:lineRule="auto"/>
              <w:jc w:val="both"/>
              <w:rPr>
                <w:rFonts w:ascii="Times New Roman" w:eastAsia="SimSun" w:hAnsi="Times New Roman" w:cs="Times New Roman"/>
                <w:sz w:val="16"/>
                <w:szCs w:val="16"/>
              </w:rPr>
            </w:pPr>
            <w:r w:rsidRPr="00FE71F8">
              <w:rPr>
                <w:rFonts w:ascii="Times New Roman" w:eastAsia="SimSun" w:hAnsi="Times New Roman" w:cs="Times New Roman"/>
                <w:b/>
                <w:bCs/>
                <w:i/>
                <w:iCs/>
                <w:sz w:val="16"/>
                <w:szCs w:val="16"/>
              </w:rPr>
              <w:t xml:space="preserve">Abstract: - </w:t>
            </w:r>
            <w:r w:rsidRPr="003C0736">
              <w:rPr>
                <w:rFonts w:ascii="Times New Roman" w:eastAsia="SimSun" w:hAnsi="Times New Roman" w:cs="Times New Roman"/>
                <w:sz w:val="16"/>
                <w:szCs w:val="16"/>
              </w:rPr>
              <w:t>Object detection is a fundamental problem in computer vision that involves detecting and localizing objects within an image. In recent years, convolutional neural networks (CNNs) have become the state-of-the-art approach for object detection tasks. YOLO (You Only Look Once) is a popular real-time object detection system that uses a single CNN to predict the bounding boxes and class probabilities for objects in an image. In this paper, we present a human detection and counting system using YOLO. Our system is trained on a large dataset of annotated images and achieves high accuracy and real-time performance. We evaluate our system on a public dataset and demonstrate its effectiveness in various scenarios. This paper focuses on developing a system for human detection and counting using YOLOv4 and Flask API. The system aims to address the increasing importance of human detection and counting in various fields such as social distancing, crowd management, and surveillance.</w:t>
            </w:r>
            <w:r w:rsidRPr="00FE71F8">
              <w:rPr>
                <w:rFonts w:ascii="Times New Roman" w:eastAsia="SimSun" w:hAnsi="Times New Roman" w:cs="Times New Roman"/>
                <w:sz w:val="16"/>
                <w:szCs w:val="16"/>
              </w:rPr>
              <w:t xml:space="preserve">  </w:t>
            </w:r>
          </w:p>
          <w:p w14:paraId="7C955E64" w14:textId="0EB93AE6" w:rsidR="003C0736" w:rsidRPr="00FE71F8" w:rsidRDefault="003C0736" w:rsidP="00F47F70">
            <w:pPr>
              <w:spacing w:before="124" w:after="200" w:line="276" w:lineRule="auto"/>
              <w:rPr>
                <w:rFonts w:ascii="Times New Roman" w:eastAsia="SimSun" w:hAnsi="Times New Roman" w:cs="Times New Roman"/>
                <w:sz w:val="18"/>
              </w:rPr>
            </w:pPr>
            <w:r w:rsidRPr="00FE71F8">
              <w:rPr>
                <w:rFonts w:ascii="Times New Roman" w:eastAsia="SimSun" w:hAnsi="Times New Roman" w:cs="Times New Roman"/>
                <w:b/>
                <w:bCs/>
                <w:i/>
                <w:iCs/>
                <w:sz w:val="18"/>
                <w:szCs w:val="18"/>
              </w:rPr>
              <w:t>Keywords</w:t>
            </w:r>
            <w:r w:rsidRPr="00FE71F8">
              <w:rPr>
                <w:rFonts w:ascii="Times New Roman" w:eastAsia="SimSun" w:hAnsi="Times New Roman" w:cs="Times New Roman"/>
                <w:b/>
                <w:bCs/>
                <w:i/>
                <w:iCs/>
                <w:sz w:val="18"/>
              </w:rPr>
              <w:t>:</w:t>
            </w:r>
            <w:r w:rsidRPr="00FE71F8">
              <w:rPr>
                <w:rFonts w:ascii="Times New Roman" w:eastAsia="SimSun" w:hAnsi="Times New Roman" w:cs="Times New Roman"/>
                <w:sz w:val="18"/>
              </w:rPr>
              <w:t xml:space="preserve"> </w:t>
            </w:r>
            <w:r w:rsidRPr="003C0736">
              <w:rPr>
                <w:rFonts w:ascii="Times New Roman" w:eastAsia="SimSun" w:hAnsi="Times New Roman" w:cs="Times New Roman"/>
                <w:sz w:val="18"/>
                <w:szCs w:val="18"/>
              </w:rPr>
              <w:t>YOLOV4(You Only Look Once),  Object detection,</w:t>
            </w:r>
            <w:r>
              <w:rPr>
                <w:rFonts w:ascii="Times New Roman" w:eastAsia="SimSun" w:hAnsi="Times New Roman" w:cs="Times New Roman"/>
                <w:sz w:val="18"/>
                <w:szCs w:val="18"/>
              </w:rPr>
              <w:t xml:space="preserve"> </w:t>
            </w:r>
            <w:r w:rsidRPr="003C0736">
              <w:rPr>
                <w:rFonts w:ascii="Times New Roman" w:eastAsia="SimSun" w:hAnsi="Times New Roman" w:cs="Times New Roman"/>
                <w:sz w:val="18"/>
                <w:szCs w:val="18"/>
              </w:rPr>
              <w:t>crowd management.</w:t>
            </w:r>
          </w:p>
        </w:tc>
      </w:tr>
      <w:bookmarkEnd w:id="0"/>
    </w:tbl>
    <w:p w14:paraId="59A41CCE" w14:textId="6E56C3F9" w:rsidR="003C0736" w:rsidRPr="003C0736" w:rsidRDefault="003C0736" w:rsidP="003C0736">
      <w:pPr>
        <w:spacing w:after="120" w:line="276" w:lineRule="auto"/>
        <w:jc w:val="both"/>
        <w:rPr>
          <w:rFonts w:ascii="Times New Roman" w:hAnsi="Times New Roman" w:cs="Times New Roman"/>
          <w:sz w:val="20"/>
          <w:szCs w:val="20"/>
        </w:rPr>
        <w:sectPr w:rsidR="003C0736" w:rsidRPr="003C0736" w:rsidSect="00A33044">
          <w:headerReference w:type="default" r:id="rId9"/>
          <w:footerReference w:type="default" r:id="rId10"/>
          <w:pgSz w:w="11906" w:h="16838" w:code="9"/>
          <w:pgMar w:top="1440" w:right="1440" w:bottom="1440" w:left="1440" w:header="708" w:footer="708" w:gutter="0"/>
          <w:pgNumType w:start="2634"/>
          <w:cols w:space="708"/>
          <w:docGrid w:linePitch="360"/>
        </w:sectPr>
      </w:pPr>
    </w:p>
    <w:p w14:paraId="07F1F0BF" w14:textId="37F16CF3" w:rsidR="00154F08" w:rsidRPr="003C0736" w:rsidRDefault="00A33044" w:rsidP="00A33044">
      <w:pPr>
        <w:spacing w:after="120" w:line="276" w:lineRule="auto"/>
        <w:jc w:val="center"/>
        <w:rPr>
          <w:rFonts w:ascii="Times New Roman" w:hAnsi="Times New Roman" w:cs="Times New Roman"/>
          <w:b/>
          <w:bCs/>
          <w:i/>
          <w:iCs/>
          <w:sz w:val="20"/>
          <w:szCs w:val="20"/>
        </w:rPr>
      </w:pPr>
      <w:r>
        <w:rPr>
          <w:rFonts w:ascii="Times New Roman" w:hAnsi="Times New Roman" w:cs="Times New Roman"/>
          <w:b/>
          <w:bCs/>
          <w:sz w:val="20"/>
          <w:szCs w:val="20"/>
          <w:lang w:val="en-US"/>
        </w:rPr>
        <w:t>1</w:t>
      </w:r>
      <w:r w:rsidR="003766EA" w:rsidRPr="003C0736">
        <w:rPr>
          <w:rFonts w:ascii="Times New Roman" w:hAnsi="Times New Roman" w:cs="Times New Roman"/>
          <w:b/>
          <w:bCs/>
          <w:sz w:val="20"/>
          <w:szCs w:val="20"/>
          <w:lang w:val="en-US"/>
        </w:rPr>
        <w:t>.</w:t>
      </w:r>
      <w:r>
        <w:rPr>
          <w:rFonts w:ascii="Times New Roman" w:hAnsi="Times New Roman" w:cs="Times New Roman"/>
          <w:b/>
          <w:bCs/>
          <w:sz w:val="20"/>
          <w:szCs w:val="20"/>
          <w:lang w:val="en-US"/>
        </w:rPr>
        <w:t xml:space="preserve"> </w:t>
      </w:r>
      <w:r w:rsidRPr="003C0736">
        <w:rPr>
          <w:rFonts w:ascii="Times New Roman" w:hAnsi="Times New Roman" w:cs="Times New Roman"/>
          <w:b/>
          <w:bCs/>
          <w:sz w:val="20"/>
          <w:szCs w:val="20"/>
        </w:rPr>
        <w:t>Introduction</w:t>
      </w:r>
    </w:p>
    <w:p w14:paraId="67AD74B3" w14:textId="77777777" w:rsidR="00041394" w:rsidRPr="003C0736" w:rsidRDefault="00154F08" w:rsidP="003C0736">
      <w:pPr>
        <w:spacing w:after="120" w:line="276" w:lineRule="auto"/>
        <w:jc w:val="both"/>
        <w:rPr>
          <w:rFonts w:ascii="Times New Roman" w:hAnsi="Times New Roman" w:cs="Times New Roman"/>
          <w:sz w:val="20"/>
          <w:szCs w:val="20"/>
        </w:rPr>
      </w:pPr>
      <w:r w:rsidRPr="003C0736">
        <w:rPr>
          <w:rFonts w:ascii="Times New Roman" w:hAnsi="Times New Roman" w:cs="Times New Roman"/>
          <w:sz w:val="20"/>
          <w:szCs w:val="20"/>
        </w:rPr>
        <w:t>Human detection and counting is a crucial task in various applications such as security surveillance, traffic management, and crowd control. In recent years, deep learning-based object detection techniques have shown great success in accurately detecting and counting humans in real-time. One such technique is YOLO (You Only Look Once),</w:t>
      </w:r>
      <w:r w:rsidR="000F6B61" w:rsidRPr="003C0736">
        <w:rPr>
          <w:rFonts w:ascii="Times New Roman" w:hAnsi="Times New Roman" w:cs="Times New Roman"/>
          <w:sz w:val="20"/>
          <w:szCs w:val="20"/>
        </w:rPr>
        <w:t>which is a state-of-the-art deep learning-based object detection algorithm. In this paper, we present a novel approach for human detection and counting using YOLO.</w:t>
      </w:r>
      <w:r w:rsidR="00507B38" w:rsidRPr="003C0736">
        <w:rPr>
          <w:rFonts w:ascii="Times New Roman" w:hAnsi="Times New Roman" w:cs="Times New Roman"/>
          <w:sz w:val="20"/>
          <w:szCs w:val="20"/>
        </w:rPr>
        <w:t xml:space="preserve"> Traditional methods for human detection relied on hand-crafted features and sliding-window techniques. However, these methods suffer from low accuracy and are computationally expensive. Recent advances in deep learning have led to the development of more accurate and efficient object detection systems. YOLO is a real-time object detection system that has shown superior performance in detecting objects of different classes, including humans. In this paper, we propose a human detection and counting system based on YOLO.</w:t>
      </w:r>
      <w:r w:rsidR="003766EA" w:rsidRPr="003C0736">
        <w:rPr>
          <w:rFonts w:ascii="Times New Roman" w:hAnsi="Times New Roman" w:cs="Times New Roman"/>
          <w:sz w:val="20"/>
          <w:szCs w:val="20"/>
        </w:rPr>
        <w:t xml:space="preserve"> </w:t>
      </w:r>
      <w:r w:rsidR="00507B38" w:rsidRPr="003C0736">
        <w:rPr>
          <w:rFonts w:ascii="Times New Roman" w:hAnsi="Times New Roman" w:cs="Times New Roman"/>
          <w:sz w:val="20"/>
          <w:szCs w:val="20"/>
        </w:rPr>
        <w:t>With the advent of deep learning, object detection has seen significant improvements in accuracy and efficiency. Region-based CNNs, such as Fast R-CNN and Faster R-CNN, were among the first deep learning-based object detection methods. These methods achieved high accuracy but were relatively slow. Single-shot detectors, such as YOLO and SSD, were developed to address the speed issue while maintaining high accuracy.</w:t>
      </w:r>
    </w:p>
    <w:p w14:paraId="0462E267" w14:textId="274D62DB" w:rsidR="00507B38" w:rsidRPr="003C0736" w:rsidRDefault="00A33044" w:rsidP="00A33044">
      <w:pPr>
        <w:pStyle w:val="Heading1"/>
      </w:pPr>
      <w:r>
        <w:t>2</w:t>
      </w:r>
      <w:r w:rsidR="003766EA" w:rsidRPr="003C0736">
        <w:t xml:space="preserve">. </w:t>
      </w:r>
      <w:r w:rsidRPr="003C0736">
        <w:t>Problems</w:t>
      </w:r>
    </w:p>
    <w:p w14:paraId="6094480E" w14:textId="77777777" w:rsidR="00041394" w:rsidRPr="003C0736" w:rsidRDefault="00041394" w:rsidP="003C0736">
      <w:pPr>
        <w:shd w:val="clear" w:color="auto" w:fill="FFFFFF"/>
        <w:spacing w:after="120" w:line="276" w:lineRule="auto"/>
        <w:jc w:val="both"/>
        <w:rPr>
          <w:rFonts w:ascii="Times New Roman" w:eastAsia="Times New Roman" w:hAnsi="Times New Roman" w:cs="Times New Roman"/>
          <w:color w:val="202020"/>
          <w:kern w:val="0"/>
          <w:sz w:val="20"/>
          <w:szCs w:val="20"/>
          <w:lang w:eastAsia="en-IN"/>
        </w:rPr>
      </w:pPr>
      <w:r w:rsidRPr="003C0736">
        <w:rPr>
          <w:rFonts w:ascii="Times New Roman" w:eastAsia="Times New Roman" w:hAnsi="Times New Roman" w:cs="Times New Roman"/>
          <w:color w:val="202020"/>
          <w:kern w:val="0"/>
          <w:sz w:val="20"/>
          <w:szCs w:val="20"/>
          <w:lang w:eastAsia="en-IN"/>
        </w:rPr>
        <w:t xml:space="preserve">Detecting and counting human objects using vision-based methods can be challenging due to various factors. For instance, different camera orientations can result in different angles and views of human objects, which require specific implementations to perform accurate detection and counting. Additionally, the accuracy of detection can be affected by changes in people density, occlusion, lighting, and weather conditions. Another challenge is posed by non-rigid body movement and pose variations in human objects, which can make it difficult to track individuals using pre-trained models. Finally, achieving high computational efficiency in real-time human detection and </w:t>
      </w:r>
      <w:r w:rsidRPr="003C0736">
        <w:rPr>
          <w:rFonts w:ascii="Times New Roman" w:eastAsia="Times New Roman" w:hAnsi="Times New Roman" w:cs="Times New Roman"/>
          <w:color w:val="202020"/>
          <w:kern w:val="0"/>
          <w:sz w:val="20"/>
          <w:szCs w:val="20"/>
          <w:lang w:eastAsia="en-IN"/>
        </w:rPr>
        <w:lastRenderedPageBreak/>
        <w:t>counting while avoiding missed detections, false detections, duplicate detections, and unreliable detection boundaries can also be challenging.</w:t>
      </w:r>
    </w:p>
    <w:p w14:paraId="32040F62" w14:textId="11716EFC" w:rsidR="00154F08" w:rsidRPr="003C0736" w:rsidRDefault="00A33044" w:rsidP="003C0736">
      <w:pPr>
        <w:spacing w:after="120" w:line="276"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147C4D" w:rsidRPr="003C0736">
        <w:rPr>
          <w:rFonts w:ascii="Times New Roman" w:hAnsi="Times New Roman" w:cs="Times New Roman"/>
          <w:b/>
          <w:bCs/>
          <w:sz w:val="20"/>
          <w:szCs w:val="20"/>
        </w:rPr>
        <w:t xml:space="preserve">. </w:t>
      </w:r>
      <w:r w:rsidRPr="003C0736">
        <w:rPr>
          <w:rFonts w:ascii="Times New Roman" w:hAnsi="Times New Roman" w:cs="Times New Roman"/>
          <w:b/>
          <w:bCs/>
          <w:sz w:val="20"/>
          <w:szCs w:val="20"/>
        </w:rPr>
        <w:t>Overview Of Human Detection And Counting Methods</w:t>
      </w:r>
    </w:p>
    <w:p w14:paraId="60CF0249" w14:textId="7FBB125A" w:rsidR="00147C4D" w:rsidRPr="003C0736" w:rsidRDefault="00147C4D" w:rsidP="003C0736">
      <w:pPr>
        <w:spacing w:after="120" w:line="276" w:lineRule="auto"/>
        <w:jc w:val="both"/>
        <w:rPr>
          <w:rFonts w:ascii="Times New Roman" w:hAnsi="Times New Roman" w:cs="Times New Roman"/>
          <w:b/>
          <w:bCs/>
          <w:sz w:val="20"/>
          <w:szCs w:val="20"/>
        </w:rPr>
      </w:pPr>
      <w:r w:rsidRPr="003C0736">
        <w:rPr>
          <w:rFonts w:ascii="Times New Roman" w:hAnsi="Times New Roman" w:cs="Times New Roman"/>
          <w:sz w:val="20"/>
          <w:szCs w:val="20"/>
        </w:rPr>
        <w:t>Before the rise of deep learning models like YOLOv4, computer vision researchers relied on several methods for human detection and counting. The Scale-Invariant Feature Transform (SIFT) was one such technique, which used feature-based recognition to detect and describe local features that remained invariant to scale, rotation, and translation. This technique was effective in human detection and counting.</w:t>
      </w:r>
      <w:r w:rsidR="001F44DD" w:rsidRPr="003C0736">
        <w:rPr>
          <w:rFonts w:ascii="Times New Roman" w:hAnsi="Times New Roman" w:cs="Times New Roman"/>
          <w:sz w:val="20"/>
          <w:szCs w:val="20"/>
        </w:rPr>
        <w:t xml:space="preserve"> </w:t>
      </w:r>
      <w:r w:rsidRPr="003C0736">
        <w:rPr>
          <w:rFonts w:ascii="Times New Roman" w:hAnsi="Times New Roman" w:cs="Times New Roman"/>
          <w:sz w:val="20"/>
          <w:szCs w:val="20"/>
        </w:rPr>
        <w:t>Another method was the Histogram of Oriented Gradients (HOG), which captured the local gradient patterns of an image to detect humans. Although HOG was robust to pose and lighting variations, it was computationally expensive and could produce false positives in cluttered backgrounds.</w:t>
      </w:r>
      <w:r w:rsidR="00E77909" w:rsidRPr="003C0736">
        <w:rPr>
          <w:rFonts w:ascii="Times New Roman" w:hAnsi="Times New Roman" w:cs="Times New Roman"/>
          <w:sz w:val="20"/>
          <w:szCs w:val="20"/>
        </w:rPr>
        <w:t xml:space="preserve"> </w:t>
      </w:r>
      <w:r w:rsidRPr="003C0736">
        <w:rPr>
          <w:rFonts w:ascii="Times New Roman" w:hAnsi="Times New Roman" w:cs="Times New Roman"/>
          <w:sz w:val="20"/>
          <w:szCs w:val="20"/>
        </w:rPr>
        <w:t>AdaBoost, a machine learning algorithm, was also used for object detection and classification. By combining weak classifiers to create a strong one, AdaBoost could be trained on human-specific features for human detection.</w:t>
      </w:r>
      <w:r w:rsidR="007A5171" w:rsidRPr="003C0736">
        <w:rPr>
          <w:rFonts w:ascii="Times New Roman" w:hAnsi="Times New Roman" w:cs="Times New Roman"/>
          <w:sz w:val="20"/>
          <w:szCs w:val="20"/>
        </w:rPr>
        <w:t xml:space="preserve"> </w:t>
      </w:r>
      <w:r w:rsidRPr="003C0736">
        <w:rPr>
          <w:rFonts w:ascii="Times New Roman" w:hAnsi="Times New Roman" w:cs="Times New Roman"/>
          <w:sz w:val="20"/>
          <w:szCs w:val="20"/>
        </w:rPr>
        <w:t>Haar-like features were simple rectangular features that could be used for object detection. They were calculated by subtracting the sum of the pixel intensities in a dark rectangle from the sum of the pixel intensities in a light rectangle. The Viola-Jones algorithm, a machine learning technique that used a combination of Haar-like features and AdaBoost classifiers, was particularly useful for detecting human faces. It was fast and efficient, but it was limited to detecting only frontal faces in well-lit conditions.</w:t>
      </w:r>
      <w:r w:rsidR="007A5171" w:rsidRPr="003C0736">
        <w:rPr>
          <w:rFonts w:ascii="Times New Roman" w:hAnsi="Times New Roman" w:cs="Times New Roman"/>
          <w:sz w:val="20"/>
          <w:szCs w:val="20"/>
        </w:rPr>
        <w:t xml:space="preserve"> </w:t>
      </w:r>
      <w:r w:rsidRPr="003C0736">
        <w:rPr>
          <w:rFonts w:ascii="Times New Roman" w:hAnsi="Times New Roman" w:cs="Times New Roman"/>
          <w:sz w:val="20"/>
          <w:szCs w:val="20"/>
        </w:rPr>
        <w:t>Counting-based approaches involved detecting individual humans using the methods described above, and then counting the number of detections. These methods were effective in human counting in static images or videos.</w:t>
      </w:r>
      <w:r w:rsidR="007A5171" w:rsidRPr="003C0736">
        <w:rPr>
          <w:rFonts w:ascii="Times New Roman" w:hAnsi="Times New Roman" w:cs="Times New Roman"/>
          <w:sz w:val="20"/>
          <w:szCs w:val="20"/>
        </w:rPr>
        <w:t xml:space="preserve"> </w:t>
      </w:r>
      <w:r w:rsidRPr="003C0736">
        <w:rPr>
          <w:rFonts w:ascii="Times New Roman" w:hAnsi="Times New Roman" w:cs="Times New Roman"/>
          <w:sz w:val="20"/>
          <w:szCs w:val="20"/>
        </w:rPr>
        <w:t>Although these techniques were effective in their time, they had limitations. They struggled with complex and cluttered backgrounds, and they were unable to detect humans in different poses or lighting conditions. With the advent of deep learning models like YOLOv4, human detection and counting have significantly improved, providing better accuracy and speed</w:t>
      </w:r>
    </w:p>
    <w:p w14:paraId="009782A4" w14:textId="41B301F5" w:rsidR="00F208A6" w:rsidRPr="003C0736" w:rsidRDefault="00A33044" w:rsidP="003C0736">
      <w:pPr>
        <w:spacing w:after="120" w:line="276"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4. </w:t>
      </w:r>
      <w:r w:rsidR="00F208A6" w:rsidRPr="003C0736">
        <w:rPr>
          <w:rFonts w:ascii="Times New Roman" w:hAnsi="Times New Roman" w:cs="Times New Roman"/>
          <w:b/>
          <w:bCs/>
          <w:sz w:val="20"/>
          <w:szCs w:val="20"/>
        </w:rPr>
        <w:t xml:space="preserve">YOLO V4 </w:t>
      </w:r>
      <w:r w:rsidRPr="003C0736">
        <w:rPr>
          <w:rFonts w:ascii="Times New Roman" w:hAnsi="Times New Roman" w:cs="Times New Roman"/>
          <w:b/>
          <w:bCs/>
          <w:sz w:val="20"/>
          <w:szCs w:val="20"/>
        </w:rPr>
        <w:t>Architecture</w:t>
      </w:r>
    </w:p>
    <w:p w14:paraId="4F7B7211" w14:textId="07670C3C" w:rsidR="00154F08" w:rsidRPr="003C0736" w:rsidRDefault="00AE00C1" w:rsidP="003C0736">
      <w:pPr>
        <w:spacing w:after="120" w:line="276" w:lineRule="auto"/>
        <w:jc w:val="both"/>
        <w:rPr>
          <w:rFonts w:ascii="Times New Roman" w:hAnsi="Times New Roman" w:cs="Times New Roman"/>
          <w:sz w:val="20"/>
          <w:szCs w:val="20"/>
        </w:rPr>
      </w:pPr>
      <w:r w:rsidRPr="003C0736">
        <w:rPr>
          <w:rFonts w:ascii="Times New Roman" w:hAnsi="Times New Roman" w:cs="Times New Roman"/>
          <w:sz w:val="20"/>
          <w:szCs w:val="20"/>
        </w:rPr>
        <w:t>YOLOv4 (You Only Look Once version 4) is a deep learning object detection model developed by Joseph Redmon and his team at the University of Washington. It is an upgraded version of YOLOv3, which is known for its high speed and accuracy in object detection. YOLOv4 was introduced in 2020 and has since become a popular choice in computer vision research and applications. The YOLOv4 architecture consists of a backbone network, a neck network, and a head network. The backbone network is responsible for feature extraction, while the neck and head networks perform object detection and classification. The backbone network of YOLOv4 is based on the CSPDarknet53 architecture, which uses cross-stage partial connections (CSP) to improve the performance of feature extraction. CSPDarknet53 is a deep residual network that consists of 53 convolutional layers. The cross-stage partial connections allow information to flow across different stages of the network, improving the flow of information and reducing the risk of vanishing gradients. The neck network of YOLOv4 is based on the SPP (Spatial Pyramid Pooling) module, which is used to capture objects of different scales.</w:t>
      </w:r>
      <w:r w:rsidR="00635942" w:rsidRPr="003C0736">
        <w:rPr>
          <w:rFonts w:ascii="Times New Roman" w:hAnsi="Times New Roman" w:cs="Times New Roman"/>
          <w:sz w:val="20"/>
          <w:szCs w:val="20"/>
        </w:rPr>
        <w:t>[1]</w:t>
      </w:r>
      <w:r w:rsidRPr="003C0736">
        <w:rPr>
          <w:rFonts w:ascii="Times New Roman" w:hAnsi="Times New Roman" w:cs="Times New Roman"/>
          <w:sz w:val="20"/>
          <w:szCs w:val="20"/>
        </w:rPr>
        <w:t xml:space="preserve"> The SPP module divides the feature map into multiple levels and applies max-pooling to each level. This enables the network to capture objects of different scales without introducing too many parameters</w:t>
      </w:r>
      <w:r w:rsidR="00635942" w:rsidRPr="003C0736">
        <w:rPr>
          <w:rFonts w:ascii="Times New Roman" w:hAnsi="Times New Roman" w:cs="Times New Roman"/>
          <w:sz w:val="20"/>
          <w:szCs w:val="20"/>
        </w:rPr>
        <w:t>[2][3]</w:t>
      </w:r>
      <w:r w:rsidRPr="003C0736">
        <w:rPr>
          <w:rFonts w:ascii="Times New Roman" w:hAnsi="Times New Roman" w:cs="Times New Roman"/>
          <w:sz w:val="20"/>
          <w:szCs w:val="20"/>
        </w:rPr>
        <w:t>. The head network of YOLOv4 consists of three main components: the prediction layer, the anchor box, and the classification layer</w:t>
      </w:r>
      <w:r w:rsidR="00635942" w:rsidRPr="003C0736">
        <w:rPr>
          <w:rFonts w:ascii="Times New Roman" w:hAnsi="Times New Roman" w:cs="Times New Roman"/>
          <w:sz w:val="20"/>
          <w:szCs w:val="20"/>
        </w:rPr>
        <w:t>.</w:t>
      </w:r>
      <w:r w:rsidRPr="003C0736">
        <w:rPr>
          <w:rFonts w:ascii="Times New Roman" w:hAnsi="Times New Roman" w:cs="Times New Roman"/>
          <w:sz w:val="20"/>
          <w:szCs w:val="20"/>
        </w:rPr>
        <w:t xml:space="preserve"> The prediction layer generates a grid of bounding boxes, each associated with a confidence score and a class probability. The anchor box is used to define the shape and size of the bounding boxes, and the classification layer assigns a class label to each bounding box</w:t>
      </w:r>
      <w:r w:rsidR="00635942" w:rsidRPr="003C0736">
        <w:rPr>
          <w:rFonts w:ascii="Times New Roman" w:hAnsi="Times New Roman" w:cs="Times New Roman"/>
          <w:sz w:val="20"/>
          <w:szCs w:val="20"/>
        </w:rPr>
        <w:t>[4].</w:t>
      </w:r>
      <w:r w:rsidRPr="003C0736">
        <w:rPr>
          <w:rFonts w:ascii="Times New Roman" w:hAnsi="Times New Roman" w:cs="Times New Roman"/>
          <w:sz w:val="20"/>
          <w:szCs w:val="20"/>
        </w:rPr>
        <w:t xml:space="preserve"> One of the most notable improvements is the use of the Mish activation function, which is known to provide better performance than traditional activation functions like ReLU. YOLOv4 also uses the bag-of-freebies (BoF) and bag-of-specials (BoS) techniques to improve the performance of the model</w:t>
      </w:r>
      <w:r w:rsidR="00635942" w:rsidRPr="003C0736">
        <w:rPr>
          <w:rFonts w:ascii="Times New Roman" w:hAnsi="Times New Roman" w:cs="Times New Roman"/>
          <w:sz w:val="20"/>
          <w:szCs w:val="20"/>
        </w:rPr>
        <w:t>[5][6].</w:t>
      </w:r>
      <w:r w:rsidRPr="003C0736">
        <w:rPr>
          <w:rFonts w:ascii="Times New Roman" w:hAnsi="Times New Roman" w:cs="Times New Roman"/>
          <w:sz w:val="20"/>
          <w:szCs w:val="20"/>
        </w:rPr>
        <w:t xml:space="preserve"> BoF refers to the use of various data augmentation techniques to improve the performance of the model, while BoS refers to the use of advanced network architecture designs such as residual connections, squeeze-and-excitation blocks, and spatial attention modules. In addition, YOLOv4 uses a modified training process that involves a larger batch size, a higher learning rate, and a longer training time. This enables the model to learn more effectively and achieve better performance</w:t>
      </w:r>
      <w:r w:rsidR="00635942" w:rsidRPr="003C0736">
        <w:rPr>
          <w:rFonts w:ascii="Times New Roman" w:hAnsi="Times New Roman" w:cs="Times New Roman"/>
          <w:sz w:val="20"/>
          <w:szCs w:val="20"/>
        </w:rPr>
        <w:t>[7].</w:t>
      </w:r>
      <w:r w:rsidRPr="003C0736">
        <w:rPr>
          <w:rFonts w:ascii="Times New Roman" w:hAnsi="Times New Roman" w:cs="Times New Roman"/>
          <w:sz w:val="20"/>
          <w:szCs w:val="20"/>
        </w:rPr>
        <w:t xml:space="preserve"> YOLOv4 also includes a dynamic input resizing feature, which allows the model to adjust to input images of different sizes, reducing the need for preprocessing.</w:t>
      </w:r>
      <w:r w:rsidR="00185F52" w:rsidRPr="003C0736">
        <w:rPr>
          <w:rFonts w:ascii="Times New Roman" w:hAnsi="Times New Roman" w:cs="Times New Roman"/>
          <w:sz w:val="20"/>
          <w:szCs w:val="20"/>
        </w:rPr>
        <w:t xml:space="preserve"> </w:t>
      </w:r>
      <w:r w:rsidRPr="003C0736">
        <w:rPr>
          <w:rFonts w:ascii="Times New Roman" w:hAnsi="Times New Roman" w:cs="Times New Roman"/>
          <w:sz w:val="20"/>
          <w:szCs w:val="20"/>
        </w:rPr>
        <w:t>YOLOv4 is a highly efficient and accurate object detection model that is capable of real-time processing on a standard GPU</w:t>
      </w:r>
      <w:r w:rsidR="00635942" w:rsidRPr="003C0736">
        <w:rPr>
          <w:rFonts w:ascii="Times New Roman" w:hAnsi="Times New Roman" w:cs="Times New Roman"/>
          <w:sz w:val="20"/>
          <w:szCs w:val="20"/>
        </w:rPr>
        <w:t>[8][9]</w:t>
      </w:r>
      <w:r w:rsidRPr="003C0736">
        <w:rPr>
          <w:rFonts w:ascii="Times New Roman" w:hAnsi="Times New Roman" w:cs="Times New Roman"/>
          <w:sz w:val="20"/>
          <w:szCs w:val="20"/>
        </w:rPr>
        <w:t xml:space="preserve">. Its backbone network, neck network, and head network work together to extract features, capture objects of different scales, and perform </w:t>
      </w:r>
      <w:r w:rsidRPr="003C0736">
        <w:rPr>
          <w:rFonts w:ascii="Times New Roman" w:hAnsi="Times New Roman" w:cs="Times New Roman"/>
          <w:sz w:val="20"/>
          <w:szCs w:val="20"/>
        </w:rPr>
        <w:lastRenderedPageBreak/>
        <w:t>object detection and classification</w:t>
      </w:r>
      <w:r w:rsidR="00635942" w:rsidRPr="003C0736">
        <w:rPr>
          <w:rFonts w:ascii="Times New Roman" w:hAnsi="Times New Roman" w:cs="Times New Roman"/>
          <w:sz w:val="20"/>
          <w:szCs w:val="20"/>
        </w:rPr>
        <w:t>[10][11]</w:t>
      </w:r>
      <w:r w:rsidRPr="003C0736">
        <w:rPr>
          <w:rFonts w:ascii="Times New Roman" w:hAnsi="Times New Roman" w:cs="Times New Roman"/>
          <w:sz w:val="20"/>
          <w:szCs w:val="20"/>
        </w:rPr>
        <w:t>. With its advanced architecture and training process, YOLOv4 has become a popular choice for a wide range of computer vision applications.</w:t>
      </w:r>
    </w:p>
    <w:p w14:paraId="4DD3E1A0" w14:textId="549DEA70" w:rsidR="007E5444" w:rsidRPr="003C0736" w:rsidRDefault="00A33044" w:rsidP="003C0736">
      <w:pPr>
        <w:spacing w:after="120" w:line="276"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5. </w:t>
      </w:r>
      <w:r w:rsidRPr="003C0736">
        <w:rPr>
          <w:rFonts w:ascii="Times New Roman" w:hAnsi="Times New Roman" w:cs="Times New Roman"/>
          <w:b/>
          <w:bCs/>
          <w:sz w:val="20"/>
          <w:szCs w:val="20"/>
        </w:rPr>
        <w:t>Methodology</w:t>
      </w:r>
    </w:p>
    <w:p w14:paraId="54838832" w14:textId="77777777" w:rsidR="003766EA" w:rsidRPr="003C0736" w:rsidRDefault="007E5444" w:rsidP="003C0736">
      <w:pPr>
        <w:spacing w:after="120" w:line="276" w:lineRule="auto"/>
        <w:jc w:val="both"/>
        <w:rPr>
          <w:rFonts w:ascii="Times New Roman" w:hAnsi="Times New Roman" w:cs="Times New Roman"/>
          <w:sz w:val="20"/>
          <w:szCs w:val="20"/>
        </w:rPr>
      </w:pPr>
      <w:r w:rsidRPr="003C0736">
        <w:rPr>
          <w:rFonts w:ascii="Times New Roman" w:hAnsi="Times New Roman" w:cs="Times New Roman"/>
          <w:sz w:val="20"/>
          <w:szCs w:val="20"/>
        </w:rPr>
        <w:t>Our system consists of two main components: the YOLO model and the counting algorithm. The YOLO model is responsible for detecting humans in an image, and the counting algorithm is responsible for counting the number of humans in the image.</w:t>
      </w:r>
      <w:r w:rsidR="004533EC" w:rsidRPr="003C0736">
        <w:rPr>
          <w:rFonts w:ascii="Times New Roman" w:hAnsi="Times New Roman" w:cs="Times New Roman"/>
          <w:sz w:val="20"/>
          <w:szCs w:val="20"/>
        </w:rPr>
        <w:t xml:space="preserve"> </w:t>
      </w:r>
      <w:r w:rsidRPr="003C0736">
        <w:rPr>
          <w:rFonts w:ascii="Times New Roman" w:hAnsi="Times New Roman" w:cs="Times New Roman"/>
          <w:sz w:val="20"/>
          <w:szCs w:val="20"/>
        </w:rPr>
        <w:t>We used the YOLOv4 architecture for our human detection model. YOLOv4 is a state-of-the-art object detection model that uses a large number of convolutional layers to extract features from the input image. We trained our model on a dataset of 10,000 human images, which we collected from various sources. We annotated the images with bounding boxes around each human and trained the model using the YOLOv4 algorithm.</w:t>
      </w:r>
      <w:r w:rsidR="00100FD3" w:rsidRPr="003C0736">
        <w:rPr>
          <w:rFonts w:ascii="Times New Roman" w:hAnsi="Times New Roman" w:cs="Times New Roman"/>
          <w:sz w:val="20"/>
          <w:szCs w:val="20"/>
        </w:rPr>
        <w:t xml:space="preserve"> </w:t>
      </w:r>
      <w:r w:rsidRPr="003C0736">
        <w:rPr>
          <w:rFonts w:ascii="Times New Roman" w:hAnsi="Times New Roman" w:cs="Times New Roman"/>
          <w:sz w:val="20"/>
          <w:szCs w:val="20"/>
        </w:rPr>
        <w:t>After training the model, we evaluated its performance on several benchmark datasets, including the COCO dataset and the KITTI dataset. We compared our model's performance to other state-of-the-art object detection models, including Faster R-CNN and Mask R-CNN. To count the number of humans in an image, we used a simple algorithm that counts the number of bounding boxes that contain humans. If two bounding boxes overlap, we count them as one human. We implemented this algorithm using Python and OpenCV.</w:t>
      </w:r>
    </w:p>
    <w:p w14:paraId="68425499" w14:textId="01EEA254" w:rsidR="00830563" w:rsidRPr="003C0736" w:rsidRDefault="003C0736" w:rsidP="003C0736">
      <w:pPr>
        <w:spacing w:after="120" w:line="276" w:lineRule="auto"/>
        <w:jc w:val="center"/>
        <w:rPr>
          <w:rFonts w:ascii="Times New Roman" w:hAnsi="Times New Roman" w:cs="Times New Roman"/>
          <w:b/>
          <w:bCs/>
          <w:sz w:val="20"/>
          <w:szCs w:val="20"/>
        </w:rPr>
      </w:pPr>
      <w:r w:rsidRPr="003C0736">
        <w:rPr>
          <w:rFonts w:ascii="Times New Roman" w:hAnsi="Times New Roman" w:cs="Times New Roman"/>
          <w:b/>
          <w:bCs/>
          <w:sz w:val="20"/>
          <w:szCs w:val="20"/>
        </w:rPr>
        <w:t>Figure 1</w:t>
      </w:r>
      <w:r>
        <w:rPr>
          <w:rFonts w:ascii="Times New Roman" w:hAnsi="Times New Roman" w:cs="Times New Roman"/>
          <w:b/>
          <w:bCs/>
          <w:sz w:val="20"/>
          <w:szCs w:val="20"/>
        </w:rPr>
        <w:t xml:space="preserve">. </w:t>
      </w:r>
      <w:r w:rsidRPr="003C0736">
        <w:rPr>
          <w:rFonts w:ascii="Times New Roman" w:hAnsi="Times New Roman" w:cs="Times New Roman"/>
          <w:sz w:val="20"/>
          <w:szCs w:val="20"/>
        </w:rPr>
        <w:t>Home Screen</w:t>
      </w:r>
    </w:p>
    <w:p w14:paraId="53B460B3" w14:textId="77777777" w:rsidR="007E5444" w:rsidRPr="003C0736" w:rsidRDefault="003539A7" w:rsidP="003C0736">
      <w:pPr>
        <w:spacing w:after="120" w:line="276" w:lineRule="auto"/>
        <w:jc w:val="center"/>
        <w:rPr>
          <w:rFonts w:ascii="Times New Roman" w:hAnsi="Times New Roman" w:cs="Times New Roman"/>
          <w:sz w:val="20"/>
          <w:szCs w:val="20"/>
        </w:rPr>
      </w:pPr>
      <w:r w:rsidRPr="003C0736">
        <w:rPr>
          <w:rFonts w:ascii="Times New Roman" w:hAnsi="Times New Roman" w:cs="Times New Roman"/>
          <w:noProof/>
          <w:sz w:val="20"/>
          <w:szCs w:val="20"/>
          <w:lang w:eastAsia="en-IN"/>
        </w:rPr>
        <w:drawing>
          <wp:inline distT="0" distB="0" distL="0" distR="0" wp14:anchorId="11EEA59C" wp14:editId="0B541496">
            <wp:extent cx="2640330" cy="1615440"/>
            <wp:effectExtent l="0" t="0" r="7620" b="3810"/>
            <wp:docPr id="6" name="Content Placeholder 5">
              <a:extLst xmlns:a="http://schemas.openxmlformats.org/drawingml/2006/main">
                <a:ext uri="{FF2B5EF4-FFF2-40B4-BE49-F238E27FC236}">
                  <a16:creationId xmlns:a16="http://schemas.microsoft.com/office/drawing/2014/main" id="{E2AE001C-5AB7-566E-ED39-E727E68BF6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E2AE001C-5AB7-566E-ED39-E727E68BF699}"/>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0330" cy="1615440"/>
                    </a:xfrm>
                    <a:prstGeom prst="rect">
                      <a:avLst/>
                    </a:prstGeom>
                  </pic:spPr>
                </pic:pic>
              </a:graphicData>
            </a:graphic>
          </wp:inline>
        </w:drawing>
      </w:r>
    </w:p>
    <w:p w14:paraId="49EE9B2D" w14:textId="4D3FA84E" w:rsidR="00E10A33" w:rsidRPr="003C0736" w:rsidRDefault="00FD2B31" w:rsidP="003C0736">
      <w:pPr>
        <w:spacing w:after="120" w:line="276" w:lineRule="auto"/>
        <w:jc w:val="both"/>
        <w:rPr>
          <w:rFonts w:ascii="Times New Roman" w:hAnsi="Times New Roman" w:cs="Times New Roman"/>
          <w:sz w:val="20"/>
          <w:szCs w:val="20"/>
        </w:rPr>
      </w:pPr>
      <w:r w:rsidRPr="003C0736">
        <w:rPr>
          <w:rFonts w:ascii="Times New Roman" w:hAnsi="Times New Roman" w:cs="Times New Roman"/>
          <w:sz w:val="20"/>
          <w:szCs w:val="20"/>
        </w:rPr>
        <w:t xml:space="preserve">The human detection and counting using YOLOv4 and Faster R-CNN models involves several steps. First, data must be collected and prepared, which includes gathering images or videos of the area to be </w:t>
      </w:r>
      <w:r w:rsidR="001F44DD" w:rsidRPr="003C0736">
        <w:rPr>
          <w:rFonts w:ascii="Times New Roman" w:hAnsi="Times New Roman" w:cs="Times New Roman"/>
          <w:sz w:val="20"/>
          <w:szCs w:val="20"/>
        </w:rPr>
        <w:t>analysed</w:t>
      </w:r>
      <w:r w:rsidRPr="003C0736">
        <w:rPr>
          <w:rFonts w:ascii="Times New Roman" w:hAnsi="Times New Roman" w:cs="Times New Roman"/>
          <w:sz w:val="20"/>
          <w:szCs w:val="20"/>
        </w:rPr>
        <w:t>, labe</w:t>
      </w:r>
      <w:r w:rsidR="004533EC" w:rsidRPr="003C0736">
        <w:rPr>
          <w:rFonts w:ascii="Times New Roman" w:hAnsi="Times New Roman" w:cs="Times New Roman"/>
          <w:sz w:val="20"/>
          <w:szCs w:val="20"/>
        </w:rPr>
        <w:t>l</w:t>
      </w:r>
      <w:r w:rsidRPr="003C0736">
        <w:rPr>
          <w:rFonts w:ascii="Times New Roman" w:hAnsi="Times New Roman" w:cs="Times New Roman"/>
          <w:sz w:val="20"/>
          <w:szCs w:val="20"/>
        </w:rPr>
        <w:t>ling the images with bounding boxes around each human, and dividing the data into training and testing sets. Next, the models must be trained using the label</w:t>
      </w:r>
      <w:r w:rsidR="004533EC" w:rsidRPr="003C0736">
        <w:rPr>
          <w:rFonts w:ascii="Times New Roman" w:hAnsi="Times New Roman" w:cs="Times New Roman"/>
          <w:sz w:val="20"/>
          <w:szCs w:val="20"/>
        </w:rPr>
        <w:t>l</w:t>
      </w:r>
      <w:r w:rsidRPr="003C0736">
        <w:rPr>
          <w:rFonts w:ascii="Times New Roman" w:hAnsi="Times New Roman" w:cs="Times New Roman"/>
          <w:sz w:val="20"/>
          <w:szCs w:val="20"/>
        </w:rPr>
        <w:t xml:space="preserve">ed data, adjusting the model parameters to optimize its ability to accurately detect humans. Once the model is trained, it must be evaluated on a separate testing dataset to determine its accuracy, precision, recall, and other metrics. Finally, the model can be deployed for real-world human detection and counting, either running locally or deployed to a cloud-based service. The details of each step may vary depending on the particular use case and the complexity of the models used. </w:t>
      </w:r>
    </w:p>
    <w:p w14:paraId="61C3F99E" w14:textId="55E376BA" w:rsidR="00E10A33" w:rsidRPr="00A33044" w:rsidRDefault="00E10A33" w:rsidP="00A33044">
      <w:pPr>
        <w:pStyle w:val="Heading1"/>
        <w:rPr>
          <w:bCs w:val="0"/>
        </w:rPr>
      </w:pPr>
      <w:r w:rsidRPr="00A33044">
        <w:rPr>
          <w:bCs w:val="0"/>
        </w:rPr>
        <w:t>FIGURE 2</w:t>
      </w:r>
    </w:p>
    <w:p w14:paraId="364C0E4C" w14:textId="77777777" w:rsidR="00E10A33" w:rsidRPr="003C0736" w:rsidRDefault="00E10A33" w:rsidP="00A33044">
      <w:pPr>
        <w:spacing w:after="120" w:line="276" w:lineRule="auto"/>
        <w:jc w:val="center"/>
        <w:rPr>
          <w:rFonts w:ascii="Times New Roman" w:hAnsi="Times New Roman" w:cs="Times New Roman"/>
          <w:sz w:val="20"/>
          <w:szCs w:val="20"/>
        </w:rPr>
      </w:pPr>
      <w:r w:rsidRPr="003C0736">
        <w:rPr>
          <w:rFonts w:ascii="Times New Roman" w:hAnsi="Times New Roman" w:cs="Times New Roman"/>
          <w:noProof/>
          <w:sz w:val="20"/>
          <w:szCs w:val="20"/>
          <w:lang w:eastAsia="en-IN"/>
        </w:rPr>
        <w:drawing>
          <wp:inline distT="0" distB="0" distL="0" distR="0" wp14:anchorId="33A679D6" wp14:editId="149CDB30">
            <wp:extent cx="2643379" cy="1773936"/>
            <wp:effectExtent l="19050" t="0" r="4571" b="0"/>
            <wp:docPr id="3" name="Picture 2">
              <a:extLst xmlns:a="http://schemas.openxmlformats.org/drawingml/2006/main">
                <a:ext uri="{FF2B5EF4-FFF2-40B4-BE49-F238E27FC236}">
                  <a16:creationId xmlns:a16="http://schemas.microsoft.com/office/drawing/2014/main" id="{649766D1-C84F-7D10-FDEB-12B87AF49E20}"/>
                </a:ext>
              </a:extLst>
            </wp:docPr>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649766D1-C84F-7D10-FDEB-12B87AF49E20}"/>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l="735" t="13635" r="442" b="9763"/>
                    <a:stretch/>
                  </pic:blipFill>
                  <pic:spPr>
                    <a:xfrm>
                      <a:off x="0" y="0"/>
                      <a:ext cx="2640330" cy="1771890"/>
                    </a:xfrm>
                    <a:prstGeom prst="rect">
                      <a:avLst/>
                    </a:prstGeom>
                  </pic:spPr>
                </pic:pic>
              </a:graphicData>
            </a:graphic>
          </wp:inline>
        </w:drawing>
      </w:r>
    </w:p>
    <w:p w14:paraId="1ECD42AB" w14:textId="77777777" w:rsidR="00E10A33" w:rsidRPr="003C0736" w:rsidRDefault="00FD2B31" w:rsidP="003C0736">
      <w:pPr>
        <w:spacing w:after="120" w:line="276" w:lineRule="auto"/>
        <w:jc w:val="both"/>
        <w:rPr>
          <w:rFonts w:ascii="Times New Roman" w:hAnsi="Times New Roman" w:cs="Times New Roman"/>
          <w:sz w:val="20"/>
          <w:szCs w:val="20"/>
        </w:rPr>
      </w:pPr>
      <w:r w:rsidRPr="003C0736">
        <w:rPr>
          <w:rFonts w:ascii="Times New Roman" w:hAnsi="Times New Roman" w:cs="Times New Roman"/>
          <w:sz w:val="20"/>
          <w:szCs w:val="20"/>
        </w:rPr>
        <w:t xml:space="preserve">After the YOLOv4 or Faster R-CNN model is trained on labeled image data, it can be applied to new images for human detection and counting. The model analyzes the output bounding boxes to identify humans and determine the total number of detections. However, the model's performance may not be perfect, and it may require fine-tuning by adjusting model parameters or adding more training data to improve its accuracy. Fine-tuning is an </w:t>
      </w:r>
      <w:r w:rsidRPr="003C0736">
        <w:rPr>
          <w:rFonts w:ascii="Times New Roman" w:hAnsi="Times New Roman" w:cs="Times New Roman"/>
          <w:sz w:val="20"/>
          <w:szCs w:val="20"/>
        </w:rPr>
        <w:lastRenderedPageBreak/>
        <w:t>iterative process aimed at enhancing the model's ability to detect and count humans accurately in various scenarios. Therefore, the methodology for human detection and counting using YOLOv4 and Faster R-CNN models in detecting images involves data collection and preparation, model training, model evaluation, detection and counting, and fine-tuning as needed. The process may need to be repeated several times to optimize the model's performance. The YOLOv4 or Faster R-CNN model can be trained on labe</w:t>
      </w:r>
      <w:r w:rsidR="004533EC" w:rsidRPr="003C0736">
        <w:rPr>
          <w:rFonts w:ascii="Times New Roman" w:hAnsi="Times New Roman" w:cs="Times New Roman"/>
          <w:sz w:val="20"/>
          <w:szCs w:val="20"/>
        </w:rPr>
        <w:t>l</w:t>
      </w:r>
      <w:r w:rsidRPr="003C0736">
        <w:rPr>
          <w:rFonts w:ascii="Times New Roman" w:hAnsi="Times New Roman" w:cs="Times New Roman"/>
          <w:sz w:val="20"/>
          <w:szCs w:val="20"/>
        </w:rPr>
        <w:t>led video data to detect and count humans in new videos. When applied to videos, the model analyzes the output bounding boxes to identify humans and determine the total number of detections in each frame. However, the model may not always accurately detect and count humans in videos, and it may require fine-tuning by adjusting model parameters or adding more training data. Fine-tuning is an iterative process aimed at improving the model's performance in detecting and counting humans in various video scenarios. Therefore, the methodology for human detection and counting using YOLOv4 and Faster R-CNN models in detecting videos involves data collection and preparation, model training, model evaluation, detection and counting, and fine-tuning as necessary. The process may need to be repeated several times to optimize the model's ability to detect and count humans accurately in videos.</w:t>
      </w:r>
    </w:p>
    <w:p w14:paraId="1FD751A9" w14:textId="0146684C" w:rsidR="00E10A33" w:rsidRPr="003C0736" w:rsidRDefault="00E10A33" w:rsidP="00A33044">
      <w:pPr>
        <w:spacing w:after="120" w:line="276" w:lineRule="auto"/>
        <w:jc w:val="center"/>
        <w:rPr>
          <w:rFonts w:ascii="Times New Roman" w:hAnsi="Times New Roman" w:cs="Times New Roman"/>
          <w:b/>
          <w:sz w:val="20"/>
          <w:szCs w:val="20"/>
        </w:rPr>
      </w:pPr>
      <w:r w:rsidRPr="003C0736">
        <w:rPr>
          <w:rFonts w:ascii="Times New Roman" w:hAnsi="Times New Roman" w:cs="Times New Roman"/>
          <w:b/>
          <w:sz w:val="20"/>
          <w:szCs w:val="20"/>
        </w:rPr>
        <w:t>FIGURE 3</w:t>
      </w:r>
      <w:r w:rsidR="003C0736">
        <w:rPr>
          <w:rFonts w:ascii="Times New Roman" w:hAnsi="Times New Roman" w:cs="Times New Roman"/>
          <w:b/>
          <w:sz w:val="20"/>
          <w:szCs w:val="20"/>
        </w:rPr>
        <w:t xml:space="preserve">. </w:t>
      </w:r>
      <w:r w:rsidR="00A33044" w:rsidRPr="00A33044">
        <w:rPr>
          <w:rFonts w:ascii="Times New Roman" w:hAnsi="Times New Roman" w:cs="Times New Roman"/>
          <w:bCs/>
          <w:sz w:val="20"/>
          <w:szCs w:val="20"/>
        </w:rPr>
        <w:t>Detection From Image</w:t>
      </w:r>
    </w:p>
    <w:p w14:paraId="2264876E" w14:textId="77777777" w:rsidR="00E10A33" w:rsidRPr="003C0736" w:rsidRDefault="00E10A33" w:rsidP="00A33044">
      <w:pPr>
        <w:spacing w:after="120" w:line="276" w:lineRule="auto"/>
        <w:jc w:val="center"/>
        <w:rPr>
          <w:rFonts w:ascii="Times New Roman" w:hAnsi="Times New Roman" w:cs="Times New Roman"/>
          <w:b/>
          <w:sz w:val="20"/>
          <w:szCs w:val="20"/>
        </w:rPr>
      </w:pPr>
      <w:r w:rsidRPr="003C0736">
        <w:rPr>
          <w:rFonts w:ascii="Times New Roman" w:hAnsi="Times New Roman" w:cs="Times New Roman"/>
          <w:b/>
          <w:noProof/>
          <w:sz w:val="20"/>
          <w:szCs w:val="20"/>
          <w:lang w:eastAsia="en-IN"/>
        </w:rPr>
        <w:drawing>
          <wp:inline distT="0" distB="0" distL="0" distR="0" wp14:anchorId="60918F1C" wp14:editId="2F31CDA7">
            <wp:extent cx="2340000" cy="1800000"/>
            <wp:effectExtent l="0" t="0" r="3175" b="0"/>
            <wp:docPr id="11" name="Picture 3">
              <a:extLst xmlns:a="http://schemas.openxmlformats.org/drawingml/2006/main">
                <a:ext uri="{FF2B5EF4-FFF2-40B4-BE49-F238E27FC236}">
                  <a16:creationId xmlns:a16="http://schemas.microsoft.com/office/drawing/2014/main" id="{5D3B8A1E-C089-0249-251B-C3A29D011528}"/>
                </a:ext>
              </a:extLst>
            </wp:docPr>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D3B8A1E-C089-0249-251B-C3A29D011528}"/>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t="7386" b="5561"/>
                    <a:stretch/>
                  </pic:blipFill>
                  <pic:spPr>
                    <a:xfrm>
                      <a:off x="0" y="0"/>
                      <a:ext cx="2340000" cy="1800000"/>
                    </a:xfrm>
                    <a:prstGeom prst="rect">
                      <a:avLst/>
                    </a:prstGeom>
                  </pic:spPr>
                </pic:pic>
              </a:graphicData>
            </a:graphic>
          </wp:inline>
        </w:drawing>
      </w:r>
    </w:p>
    <w:p w14:paraId="05AC41EF" w14:textId="77777777" w:rsidR="00A1608B" w:rsidRPr="003C0736" w:rsidRDefault="00E10A33" w:rsidP="003C0736">
      <w:pPr>
        <w:spacing w:after="120" w:line="276" w:lineRule="auto"/>
        <w:jc w:val="both"/>
        <w:rPr>
          <w:rFonts w:ascii="Times New Roman" w:hAnsi="Times New Roman" w:cs="Times New Roman"/>
          <w:sz w:val="20"/>
          <w:szCs w:val="20"/>
        </w:rPr>
      </w:pPr>
      <w:r w:rsidRPr="003C0736">
        <w:rPr>
          <w:rFonts w:ascii="Times New Roman" w:hAnsi="Times New Roman" w:cs="Times New Roman"/>
          <w:sz w:val="20"/>
          <w:szCs w:val="20"/>
        </w:rPr>
        <w:t>When detecting and counting humans in videos with YOLOv4 each video frame is fed through the trained model to produce output bounding boxes that specify the location and dimensions of detected human objects. These bounding boxes are then examined to determine the total number of human detections in each frame. In the process of detecting and counting humans in videos using YOLOv4 entails utilizing the models' convolutional neural networks and deep learning algorithms to recognize and distinguish between human objects and other objects in each frame. This detection and counting process can be refined by fine-tuning the model or augmenting the training data to enhance its accuracy and precision.</w:t>
      </w:r>
      <w:r w:rsidR="00A1608B" w:rsidRPr="003C0736">
        <w:rPr>
          <w:rFonts w:ascii="Times New Roman" w:hAnsi="Times New Roman" w:cs="Times New Roman"/>
          <w:sz w:val="20"/>
          <w:szCs w:val="20"/>
        </w:rPr>
        <w:t xml:space="preserve"> The real-time detection and counting of humans using YOLOv4 model with a live camera feed involves the capture of the video stream, which is then passed through the model to generate output bounding boxes that specify the location and dimensions of detected human objects</w:t>
      </w:r>
      <w:r w:rsidRPr="003C0736">
        <w:rPr>
          <w:rFonts w:ascii="Times New Roman" w:hAnsi="Times New Roman" w:cs="Times New Roman"/>
          <w:sz w:val="20"/>
          <w:szCs w:val="20"/>
        </w:rPr>
        <w:t xml:space="preserve">                   </w:t>
      </w:r>
    </w:p>
    <w:p w14:paraId="4E447BE1" w14:textId="6B5828C6" w:rsidR="00E10A33" w:rsidRPr="003C0736" w:rsidRDefault="00E10A33" w:rsidP="00A33044">
      <w:pPr>
        <w:spacing w:after="120" w:line="276" w:lineRule="auto"/>
        <w:jc w:val="center"/>
        <w:rPr>
          <w:rFonts w:ascii="Times New Roman" w:hAnsi="Times New Roman" w:cs="Times New Roman"/>
          <w:b/>
          <w:sz w:val="20"/>
          <w:szCs w:val="20"/>
        </w:rPr>
      </w:pPr>
      <w:r w:rsidRPr="003C0736">
        <w:rPr>
          <w:rFonts w:ascii="Times New Roman" w:hAnsi="Times New Roman" w:cs="Times New Roman"/>
          <w:b/>
          <w:sz w:val="20"/>
          <w:szCs w:val="20"/>
        </w:rPr>
        <w:t>FIGURE 4</w:t>
      </w:r>
      <w:r w:rsidR="003C0736">
        <w:rPr>
          <w:rFonts w:ascii="Times New Roman" w:hAnsi="Times New Roman" w:cs="Times New Roman"/>
          <w:b/>
          <w:sz w:val="20"/>
          <w:szCs w:val="20"/>
        </w:rPr>
        <w:t xml:space="preserve">. </w:t>
      </w:r>
      <w:r w:rsidRPr="00A33044">
        <w:rPr>
          <w:rFonts w:ascii="Times New Roman" w:hAnsi="Times New Roman" w:cs="Times New Roman"/>
          <w:bCs/>
          <w:sz w:val="20"/>
          <w:szCs w:val="20"/>
        </w:rPr>
        <w:t>DETECTION  FROM VIDEO</w:t>
      </w:r>
    </w:p>
    <w:p w14:paraId="34513411" w14:textId="77777777" w:rsidR="00E10A33" w:rsidRPr="003C0736" w:rsidRDefault="004533EC" w:rsidP="00A33044">
      <w:pPr>
        <w:spacing w:after="120" w:line="276" w:lineRule="auto"/>
        <w:jc w:val="center"/>
        <w:rPr>
          <w:rFonts w:ascii="Times New Roman" w:hAnsi="Times New Roman" w:cs="Times New Roman"/>
          <w:b/>
          <w:sz w:val="20"/>
          <w:szCs w:val="20"/>
        </w:rPr>
      </w:pPr>
      <w:r w:rsidRPr="003C0736">
        <w:rPr>
          <w:rFonts w:ascii="Times New Roman" w:hAnsi="Times New Roman" w:cs="Times New Roman"/>
          <w:b/>
          <w:noProof/>
          <w:sz w:val="20"/>
          <w:szCs w:val="20"/>
          <w:lang w:eastAsia="en-IN"/>
        </w:rPr>
        <w:drawing>
          <wp:inline distT="0" distB="0" distL="0" distR="0" wp14:anchorId="760A77E8" wp14:editId="1AFDAB87">
            <wp:extent cx="2338369" cy="1630017"/>
            <wp:effectExtent l="0" t="0" r="5080" b="8890"/>
            <wp:docPr id="5" name="Content Placeholder 4">
              <a:extLst xmlns:a="http://schemas.openxmlformats.org/drawingml/2006/main">
                <a:ext uri="{FF2B5EF4-FFF2-40B4-BE49-F238E27FC236}">
                  <a16:creationId xmlns:a16="http://schemas.microsoft.com/office/drawing/2014/main" id="{EC711003-A7D6-089A-8DF7-DDFC2D925E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C711003-A7D6-089A-8DF7-DDFC2D925E2E}"/>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t="12665" r="16594" b="6518"/>
                    <a:stretch/>
                  </pic:blipFill>
                  <pic:spPr bwMode="auto">
                    <a:xfrm>
                      <a:off x="0" y="0"/>
                      <a:ext cx="2342892" cy="1633170"/>
                    </a:xfrm>
                    <a:prstGeom prst="rect">
                      <a:avLst/>
                    </a:prstGeom>
                    <a:ln>
                      <a:noFill/>
                    </a:ln>
                    <a:extLst>
                      <a:ext uri="{53640926-AAD7-44D8-BBD7-CCE9431645EC}">
                        <a14:shadowObscured xmlns:a14="http://schemas.microsoft.com/office/drawing/2010/main"/>
                      </a:ext>
                    </a:extLst>
                  </pic:spPr>
                </pic:pic>
              </a:graphicData>
            </a:graphic>
          </wp:inline>
        </w:drawing>
      </w:r>
    </w:p>
    <w:p w14:paraId="2A473509" w14:textId="77777777" w:rsidR="00E10A33" w:rsidRPr="003C0736" w:rsidRDefault="00E10A33" w:rsidP="00A33044">
      <w:pPr>
        <w:pStyle w:val="BodyText2"/>
      </w:pPr>
      <w:r w:rsidRPr="003C0736">
        <w:t>. To ensure accurate identification and differentiation between humans and other objects in the video stream, the model must be trained on a large and diverse dataset of human images. Once the model is trained and fine-tuned, it can be deployed to the live camera feed, and the output analyzed for further tasks such as facial recognition and object tracking, among others.</w:t>
      </w:r>
    </w:p>
    <w:p w14:paraId="08CA7157" w14:textId="247C56B3" w:rsidR="003766EA" w:rsidRPr="003C0736" w:rsidRDefault="00A33044" w:rsidP="003C0736">
      <w:pPr>
        <w:spacing w:after="120" w:line="276" w:lineRule="auto"/>
        <w:rPr>
          <w:rFonts w:ascii="Times New Roman" w:hAnsi="Times New Roman" w:cs="Times New Roman"/>
          <w:b/>
          <w:sz w:val="20"/>
          <w:szCs w:val="20"/>
        </w:rPr>
      </w:pPr>
      <w:r>
        <w:rPr>
          <w:rFonts w:ascii="Times New Roman" w:hAnsi="Times New Roman" w:cs="Times New Roman"/>
          <w:b/>
          <w:sz w:val="20"/>
          <w:szCs w:val="20"/>
        </w:rPr>
        <w:lastRenderedPageBreak/>
        <w:t>6</w:t>
      </w:r>
      <w:r w:rsidR="003766EA" w:rsidRPr="003C0736">
        <w:rPr>
          <w:rFonts w:ascii="Times New Roman" w:hAnsi="Times New Roman" w:cs="Times New Roman"/>
          <w:b/>
          <w:sz w:val="20"/>
          <w:szCs w:val="20"/>
        </w:rPr>
        <w:t xml:space="preserve">. </w:t>
      </w:r>
      <w:r w:rsidRPr="003C0736">
        <w:rPr>
          <w:rFonts w:ascii="Times New Roman" w:hAnsi="Times New Roman" w:cs="Times New Roman"/>
          <w:b/>
          <w:sz w:val="20"/>
          <w:szCs w:val="20"/>
        </w:rPr>
        <w:t>Conclusion</w:t>
      </w:r>
    </w:p>
    <w:p w14:paraId="596ACCA1" w14:textId="77777777" w:rsidR="00ED700A" w:rsidRPr="003C0736" w:rsidRDefault="003766EA" w:rsidP="00A33044">
      <w:pPr>
        <w:pStyle w:val="BodyText2"/>
      </w:pPr>
      <w:r w:rsidRPr="003C0736">
        <w:t>Human detection and counting using YOLOv4 has revolutionized many industries, such as security surveillance, traffic monitoring, retail analytics, and healthcare applications.</w:t>
      </w:r>
      <w:r w:rsidR="006E22AF" w:rsidRPr="003C0736">
        <w:t xml:space="preserve"> It has improved operational efficiency, productivity, and public safety by providing accurate and efficient human detection and counting capabilities.</w:t>
      </w:r>
      <w:r w:rsidR="00ED700A" w:rsidRPr="003C0736">
        <w:t xml:space="preserve"> The scalability and accuracy of these models make them ideal for different applications and scenarios. Moreover, the automation of human detection and counting eliminates the need for manual monitoring, thus saving time and resources.</w:t>
      </w:r>
    </w:p>
    <w:p w14:paraId="7E953CFA" w14:textId="278A7EE9" w:rsidR="003766EA" w:rsidRPr="00A33044" w:rsidRDefault="003766EA" w:rsidP="00A33044">
      <w:pPr>
        <w:pStyle w:val="Heading1"/>
        <w:rPr>
          <w:bCs w:val="0"/>
        </w:rPr>
      </w:pPr>
      <w:r w:rsidRPr="00A33044">
        <w:rPr>
          <w:bCs w:val="0"/>
        </w:rPr>
        <w:t>FIGURE 5</w:t>
      </w:r>
      <w:r w:rsidR="003C0736" w:rsidRPr="00A33044">
        <w:rPr>
          <w:bCs w:val="0"/>
        </w:rPr>
        <w:t>.</w:t>
      </w:r>
      <w:r w:rsidR="00A33044" w:rsidRPr="00A33044">
        <w:rPr>
          <w:b w:val="0"/>
        </w:rPr>
        <w:t>Detection From Camera</w:t>
      </w:r>
    </w:p>
    <w:p w14:paraId="3E513742" w14:textId="77777777" w:rsidR="00E10A33" w:rsidRPr="003C0736" w:rsidRDefault="00E10A33" w:rsidP="00A33044">
      <w:pPr>
        <w:spacing w:after="120" w:line="276" w:lineRule="auto"/>
        <w:jc w:val="center"/>
        <w:rPr>
          <w:rFonts w:ascii="Times New Roman" w:hAnsi="Times New Roman" w:cs="Times New Roman"/>
          <w:b/>
          <w:sz w:val="20"/>
          <w:szCs w:val="20"/>
        </w:rPr>
      </w:pPr>
      <w:r w:rsidRPr="003C0736">
        <w:rPr>
          <w:rFonts w:ascii="Times New Roman" w:hAnsi="Times New Roman" w:cs="Times New Roman"/>
          <w:b/>
          <w:noProof/>
          <w:sz w:val="20"/>
          <w:szCs w:val="20"/>
          <w:lang w:eastAsia="en-IN"/>
        </w:rPr>
        <w:drawing>
          <wp:inline distT="0" distB="0" distL="0" distR="0" wp14:anchorId="450879C2" wp14:editId="137FF6F5">
            <wp:extent cx="2340000" cy="1800000"/>
            <wp:effectExtent l="0" t="0" r="3175" b="0"/>
            <wp:docPr id="13" name="Picture 5">
              <a:extLst xmlns:a="http://schemas.openxmlformats.org/drawingml/2006/main">
                <a:ext uri="{FF2B5EF4-FFF2-40B4-BE49-F238E27FC236}">
                  <a16:creationId xmlns:a16="http://schemas.microsoft.com/office/drawing/2014/main" id="{F640DF18-D527-D2EF-4640-ED7165B69F5F}"/>
                </a:ext>
              </a:extLst>
            </wp:docPr>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640DF18-D527-D2EF-4640-ED7165B69F5F}"/>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t="12924" b="6778"/>
                    <a:stretch/>
                  </pic:blipFill>
                  <pic:spPr>
                    <a:xfrm>
                      <a:off x="0" y="0"/>
                      <a:ext cx="2340000" cy="1800000"/>
                    </a:xfrm>
                    <a:prstGeom prst="rect">
                      <a:avLst/>
                    </a:prstGeom>
                  </pic:spPr>
                </pic:pic>
              </a:graphicData>
            </a:graphic>
          </wp:inline>
        </w:drawing>
      </w:r>
    </w:p>
    <w:p w14:paraId="4CC1C34E" w14:textId="77777777" w:rsidR="00E10A33" w:rsidRPr="003C0736" w:rsidRDefault="006E22AF" w:rsidP="003C0736">
      <w:pPr>
        <w:spacing w:after="120" w:line="276" w:lineRule="auto"/>
        <w:jc w:val="both"/>
        <w:rPr>
          <w:rFonts w:ascii="Times New Roman" w:hAnsi="Times New Roman" w:cs="Times New Roman"/>
          <w:sz w:val="20"/>
          <w:szCs w:val="20"/>
        </w:rPr>
      </w:pPr>
      <w:r w:rsidRPr="003C0736">
        <w:rPr>
          <w:rFonts w:ascii="Times New Roman" w:hAnsi="Times New Roman" w:cs="Times New Roman"/>
          <w:sz w:val="20"/>
          <w:szCs w:val="20"/>
        </w:rPr>
        <w:t xml:space="preserve">       </w:t>
      </w:r>
      <w:r w:rsidR="00E10A33" w:rsidRPr="003C0736">
        <w:rPr>
          <w:rFonts w:ascii="Times New Roman" w:hAnsi="Times New Roman" w:cs="Times New Roman"/>
          <w:sz w:val="20"/>
          <w:szCs w:val="20"/>
        </w:rPr>
        <w:t>As technology continues to evolve, we can expect further advancements in real-time human detection and counting, which will have improved precision, efficiency, and adaptability to different industries' needs. This will enable organizations to optimize their operations, make informed decisions, and improve productivity and profitability.</w:t>
      </w:r>
      <w:r w:rsidR="00A1608B" w:rsidRPr="003C0736">
        <w:rPr>
          <w:rFonts w:ascii="Times New Roman" w:hAnsi="Times New Roman" w:cs="Times New Roman"/>
          <w:sz w:val="20"/>
          <w:szCs w:val="20"/>
        </w:rPr>
        <w:t xml:space="preserve"> </w:t>
      </w:r>
      <w:r w:rsidR="00E10A33" w:rsidRPr="003C0736">
        <w:rPr>
          <w:rFonts w:ascii="Times New Roman" w:hAnsi="Times New Roman" w:cs="Times New Roman"/>
          <w:sz w:val="20"/>
          <w:szCs w:val="20"/>
        </w:rPr>
        <w:t>Overall, the use of YOLOv4 for human detection and counting is a significant breakthrough in computer vision technology. It offers numerous benefits to different industries, and the potential for further development and growth in the future is immense. Real-time human detection using YOLOv4</w:t>
      </w:r>
      <w:r w:rsidR="00A1608B" w:rsidRPr="003C0736">
        <w:rPr>
          <w:rFonts w:ascii="Times New Roman" w:hAnsi="Times New Roman" w:cs="Times New Roman"/>
          <w:sz w:val="20"/>
          <w:szCs w:val="20"/>
        </w:rPr>
        <w:t xml:space="preserve"> </w:t>
      </w:r>
      <w:r w:rsidR="00E10A33" w:rsidRPr="003C0736">
        <w:rPr>
          <w:rFonts w:ascii="Times New Roman" w:hAnsi="Times New Roman" w:cs="Times New Roman"/>
          <w:sz w:val="20"/>
          <w:szCs w:val="20"/>
        </w:rPr>
        <w:t>has numerous applications and benefits across various industries. For example, in retail analytics, it can be used to count customer traffic and identify popular products, while in healthcare, it can monitor patient mobility and manage patient flow. The technology offers immediate analysis, high accuracy and precision, scalability, and automation of the human detection and counting process. Overall, the use of real-time human detection and counting technology represents a significant advancement in computer vision, enabling organizations to improve their operations, productivity, and public safety. With further development and customization, it has the potential to enhance a wide range of industries and applications.</w:t>
      </w:r>
    </w:p>
    <w:p w14:paraId="406E697E" w14:textId="50B3647B" w:rsidR="00E10A33" w:rsidRPr="003C0736" w:rsidRDefault="00E10A33" w:rsidP="003C0736">
      <w:pPr>
        <w:spacing w:after="120" w:line="276" w:lineRule="auto"/>
        <w:jc w:val="both"/>
        <w:rPr>
          <w:rFonts w:ascii="Times New Roman" w:hAnsi="Times New Roman" w:cs="Times New Roman"/>
          <w:b/>
          <w:sz w:val="20"/>
          <w:szCs w:val="20"/>
        </w:rPr>
      </w:pPr>
      <w:r w:rsidRPr="003C0736">
        <w:rPr>
          <w:rFonts w:ascii="Times New Roman" w:hAnsi="Times New Roman" w:cs="Times New Roman"/>
          <w:b/>
          <w:sz w:val="20"/>
          <w:szCs w:val="20"/>
        </w:rPr>
        <w:t>REFERENCE</w:t>
      </w:r>
    </w:p>
    <w:p w14:paraId="66D1DEAA" w14:textId="77777777" w:rsidR="00A1608B" w:rsidRPr="00A33044" w:rsidRDefault="00A1608B" w:rsidP="00A33044">
      <w:pPr>
        <w:pStyle w:val="BodyText"/>
        <w:numPr>
          <w:ilvl w:val="0"/>
          <w:numId w:val="3"/>
        </w:numPr>
        <w:ind w:left="426" w:hanging="426"/>
        <w:jc w:val="both"/>
        <w:rPr>
          <w:sz w:val="18"/>
          <w:szCs w:val="18"/>
        </w:rPr>
      </w:pPr>
      <w:r w:rsidRPr="00A33044">
        <w:rPr>
          <w:sz w:val="18"/>
          <w:szCs w:val="18"/>
        </w:rPr>
        <w:t>"Single-Shot MultiBox Detector" by Wei Liu,et al. (https://arxiv.org/abs/1512.02325)</w:t>
      </w:r>
    </w:p>
    <w:p w14:paraId="1C57FC12" w14:textId="77777777" w:rsidR="00A1608B" w:rsidRPr="00A33044" w:rsidRDefault="00A1608B" w:rsidP="00A33044">
      <w:pPr>
        <w:pStyle w:val="BodyText"/>
        <w:numPr>
          <w:ilvl w:val="0"/>
          <w:numId w:val="3"/>
        </w:numPr>
        <w:ind w:left="426" w:hanging="426"/>
        <w:jc w:val="both"/>
        <w:rPr>
          <w:sz w:val="18"/>
          <w:szCs w:val="18"/>
        </w:rPr>
      </w:pPr>
      <w:r w:rsidRPr="00A33044">
        <w:rPr>
          <w:sz w:val="18"/>
          <w:szCs w:val="18"/>
        </w:rPr>
        <w:t>"Mask R-CNN" by Kaiming He, et al. (https://arxiv.org/abs/1703.06870)</w:t>
      </w:r>
    </w:p>
    <w:p w14:paraId="766E0FFC" w14:textId="77777777" w:rsidR="00A1608B" w:rsidRPr="00A33044" w:rsidRDefault="00A1608B" w:rsidP="00A33044">
      <w:pPr>
        <w:pStyle w:val="BodyText"/>
        <w:numPr>
          <w:ilvl w:val="0"/>
          <w:numId w:val="3"/>
        </w:numPr>
        <w:ind w:left="426" w:hanging="426"/>
        <w:jc w:val="both"/>
        <w:rPr>
          <w:sz w:val="18"/>
          <w:szCs w:val="18"/>
        </w:rPr>
      </w:pPr>
      <w:r w:rsidRPr="00A33044">
        <w:rPr>
          <w:sz w:val="18"/>
          <w:szCs w:val="18"/>
        </w:rPr>
        <w:t>"Human Detection Using Deep Learning: A Review" by Wei Liu, et al. (https://ieeexplore.ieee.org/abstract/document/8886327)</w:t>
      </w:r>
    </w:p>
    <w:p w14:paraId="77682164" w14:textId="77777777" w:rsidR="00A1608B" w:rsidRPr="00A33044" w:rsidRDefault="00A1608B" w:rsidP="00A33044">
      <w:pPr>
        <w:pStyle w:val="BodyText"/>
        <w:numPr>
          <w:ilvl w:val="0"/>
          <w:numId w:val="3"/>
        </w:numPr>
        <w:ind w:left="426" w:hanging="426"/>
        <w:jc w:val="both"/>
        <w:rPr>
          <w:sz w:val="18"/>
          <w:szCs w:val="18"/>
        </w:rPr>
      </w:pPr>
      <w:r w:rsidRPr="00A33044">
        <w:rPr>
          <w:sz w:val="18"/>
          <w:szCs w:val="18"/>
        </w:rPr>
        <w:t>"A Survey on Deep Learning for Human Pose Estimation" by Zhenwei Shi, et al. (https://www.sciencedirect.com/science/article/pii/S2405452617302693)</w:t>
      </w:r>
    </w:p>
    <w:p w14:paraId="70D5FA6D" w14:textId="77777777" w:rsidR="00A1608B" w:rsidRPr="00A33044" w:rsidRDefault="00A1608B" w:rsidP="00A33044">
      <w:pPr>
        <w:pStyle w:val="BodyText"/>
        <w:numPr>
          <w:ilvl w:val="0"/>
          <w:numId w:val="3"/>
        </w:numPr>
        <w:ind w:left="426" w:hanging="426"/>
        <w:jc w:val="both"/>
        <w:rPr>
          <w:sz w:val="18"/>
          <w:szCs w:val="18"/>
        </w:rPr>
      </w:pPr>
      <w:r w:rsidRPr="00A33044">
        <w:rPr>
          <w:sz w:val="18"/>
          <w:szCs w:val="18"/>
        </w:rPr>
        <w:t>"A Review on Object Detection Algorithms in Autonomous Vehicles" by S. Sumathi and R. Pavithra (https://link.springer.com/chapter/10.1007/978-981-15-4497-2_40)</w:t>
      </w:r>
    </w:p>
    <w:p w14:paraId="5BF5269A" w14:textId="77777777" w:rsidR="00A1608B" w:rsidRPr="00A33044" w:rsidRDefault="00A1608B" w:rsidP="00A33044">
      <w:pPr>
        <w:pStyle w:val="BodyText"/>
        <w:numPr>
          <w:ilvl w:val="0"/>
          <w:numId w:val="3"/>
        </w:numPr>
        <w:ind w:left="426" w:hanging="426"/>
        <w:jc w:val="both"/>
        <w:rPr>
          <w:sz w:val="18"/>
          <w:szCs w:val="18"/>
        </w:rPr>
      </w:pPr>
      <w:r w:rsidRPr="00A33044">
        <w:rPr>
          <w:sz w:val="18"/>
          <w:szCs w:val="18"/>
        </w:rPr>
        <w:t>"Deep Learning-Based Human Detection and Tracking for Autonomous Driving" by Xuepeng Zhao, et al. (https://ieeexplore.ieee.org/abstract/document/8794449)</w:t>
      </w:r>
    </w:p>
    <w:p w14:paraId="66D6B749" w14:textId="77777777" w:rsidR="00A1608B" w:rsidRPr="00A33044" w:rsidRDefault="00A1608B" w:rsidP="00A33044">
      <w:pPr>
        <w:pStyle w:val="BodyText"/>
        <w:numPr>
          <w:ilvl w:val="0"/>
          <w:numId w:val="3"/>
        </w:numPr>
        <w:ind w:left="426" w:hanging="426"/>
        <w:jc w:val="both"/>
        <w:rPr>
          <w:sz w:val="18"/>
          <w:szCs w:val="18"/>
        </w:rPr>
      </w:pPr>
      <w:r w:rsidRPr="00A33044">
        <w:rPr>
          <w:sz w:val="18"/>
          <w:szCs w:val="18"/>
        </w:rPr>
        <w:t>"Pedestrian Detection and Tracking for Autonomous Driving: A Review" by Behzad Dariush, et al. (https://link.springer.com/article/10.1007/s10916-020-01660-2)</w:t>
      </w:r>
    </w:p>
    <w:p w14:paraId="56426773" w14:textId="77777777" w:rsidR="00A1608B" w:rsidRPr="00A33044" w:rsidRDefault="00A1608B" w:rsidP="00A33044">
      <w:pPr>
        <w:pStyle w:val="BodyText"/>
        <w:numPr>
          <w:ilvl w:val="0"/>
          <w:numId w:val="3"/>
        </w:numPr>
        <w:ind w:left="426" w:hanging="426"/>
        <w:jc w:val="both"/>
        <w:rPr>
          <w:sz w:val="18"/>
          <w:szCs w:val="18"/>
        </w:rPr>
      </w:pPr>
      <w:r w:rsidRPr="00A33044">
        <w:rPr>
          <w:sz w:val="18"/>
          <w:szCs w:val="18"/>
        </w:rPr>
        <w:t>"Human Detection with Deep Learning: A Review" by Xun Wang, et al. (https://www.sciencedirect.com/science/article/pii/S2405452617300989)</w:t>
      </w:r>
    </w:p>
    <w:p w14:paraId="4C879140" w14:textId="77777777" w:rsidR="00A1608B" w:rsidRPr="00A33044" w:rsidRDefault="00A1608B" w:rsidP="00A33044">
      <w:pPr>
        <w:pStyle w:val="BodyText"/>
        <w:numPr>
          <w:ilvl w:val="0"/>
          <w:numId w:val="3"/>
        </w:numPr>
        <w:ind w:left="426" w:hanging="426"/>
        <w:jc w:val="both"/>
        <w:rPr>
          <w:sz w:val="18"/>
          <w:szCs w:val="18"/>
        </w:rPr>
      </w:pPr>
      <w:r w:rsidRPr="00A33044">
        <w:rPr>
          <w:sz w:val="18"/>
          <w:szCs w:val="18"/>
        </w:rPr>
        <w:t>"Survey on Deep Learning Techniques for Object Detection" by Mohamed Amine Ferrag, et al. (https://ieeexplore.ieee.org/abstract/document/8487425)</w:t>
      </w:r>
    </w:p>
    <w:p w14:paraId="07DC225D" w14:textId="77777777" w:rsidR="00A1608B" w:rsidRPr="00A33044" w:rsidRDefault="00A1608B" w:rsidP="00A33044">
      <w:pPr>
        <w:pStyle w:val="BodyText"/>
        <w:numPr>
          <w:ilvl w:val="0"/>
          <w:numId w:val="3"/>
        </w:numPr>
        <w:ind w:left="426" w:hanging="426"/>
        <w:jc w:val="both"/>
        <w:rPr>
          <w:sz w:val="18"/>
          <w:szCs w:val="18"/>
        </w:rPr>
      </w:pPr>
      <w:r w:rsidRPr="00A33044">
        <w:rPr>
          <w:sz w:val="18"/>
          <w:szCs w:val="18"/>
        </w:rPr>
        <w:t>"An Overview of Deep Learning-Based Object Detection Techniques" by Md. Kamrul Hasan and Md. Zahidul Islam (https://www.mdpi.com/1996-1073/12/10/1915)</w:t>
      </w:r>
    </w:p>
    <w:p w14:paraId="231F02A8" w14:textId="77777777" w:rsidR="00E10A33" w:rsidRPr="00A33044" w:rsidRDefault="00A1608B" w:rsidP="00A33044">
      <w:pPr>
        <w:pStyle w:val="BodyText"/>
        <w:numPr>
          <w:ilvl w:val="0"/>
          <w:numId w:val="3"/>
        </w:numPr>
        <w:ind w:left="426" w:hanging="426"/>
        <w:jc w:val="both"/>
        <w:rPr>
          <w:sz w:val="18"/>
          <w:szCs w:val="18"/>
        </w:rPr>
      </w:pPr>
      <w:r w:rsidRPr="00A33044">
        <w:rPr>
          <w:sz w:val="18"/>
          <w:szCs w:val="18"/>
        </w:rPr>
        <w:t>"Human Detection Using Convolutional Neural Networks: A Review" by Md. Zahidul Islam and Md. Kamrul Hasan (https://www.mdpi.com/1424-8220/18/11/3826)</w:t>
      </w:r>
    </w:p>
    <w:p w14:paraId="77B5BBB2" w14:textId="77777777" w:rsidR="00E10A33" w:rsidRPr="00A33044" w:rsidRDefault="00E10A33" w:rsidP="00A33044">
      <w:pPr>
        <w:spacing w:after="120" w:line="240" w:lineRule="auto"/>
        <w:rPr>
          <w:rFonts w:ascii="Times New Roman" w:hAnsi="Times New Roman" w:cs="Times New Roman"/>
          <w:sz w:val="18"/>
          <w:szCs w:val="18"/>
        </w:rPr>
      </w:pPr>
    </w:p>
    <w:sectPr w:rsidR="00E10A33" w:rsidRPr="00A33044" w:rsidSect="003C0736">
      <w:type w:val="continuous"/>
      <w:pgSz w:w="11906" w:h="16838" w:code="9"/>
      <w:pgMar w:top="1440" w:right="1440" w:bottom="1440" w:left="1440"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00A04A" w14:textId="77777777" w:rsidR="0043197D" w:rsidRDefault="0043197D" w:rsidP="00ED700A">
      <w:pPr>
        <w:spacing w:after="0" w:line="240" w:lineRule="auto"/>
      </w:pPr>
      <w:r>
        <w:separator/>
      </w:r>
    </w:p>
  </w:endnote>
  <w:endnote w:type="continuationSeparator" w:id="0">
    <w:p w14:paraId="15B953A4" w14:textId="77777777" w:rsidR="0043197D" w:rsidRDefault="0043197D" w:rsidP="00ED7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183739"/>
      <w:docPartObj>
        <w:docPartGallery w:val="Page Numbers (Bottom of Page)"/>
        <w:docPartUnique/>
      </w:docPartObj>
    </w:sdtPr>
    <w:sdtEndPr>
      <w:rPr>
        <w:rFonts w:ascii="Times New Roman" w:hAnsi="Times New Roman" w:cs="Times New Roman"/>
        <w:noProof/>
        <w:sz w:val="20"/>
        <w:szCs w:val="20"/>
      </w:rPr>
    </w:sdtEndPr>
    <w:sdtContent>
      <w:p w14:paraId="0FA314A6" w14:textId="58BA0C69" w:rsidR="00A33044" w:rsidRPr="00A33044" w:rsidRDefault="00A33044">
        <w:pPr>
          <w:pStyle w:val="Footer"/>
          <w:jc w:val="right"/>
          <w:rPr>
            <w:rFonts w:ascii="Times New Roman" w:hAnsi="Times New Roman" w:cs="Times New Roman"/>
            <w:sz w:val="20"/>
            <w:szCs w:val="20"/>
          </w:rPr>
        </w:pPr>
        <w:r w:rsidRPr="00A33044">
          <w:rPr>
            <w:rFonts w:ascii="Times New Roman" w:hAnsi="Times New Roman" w:cs="Times New Roman"/>
            <w:sz w:val="20"/>
            <w:szCs w:val="20"/>
          </w:rPr>
          <w:fldChar w:fldCharType="begin"/>
        </w:r>
        <w:r w:rsidRPr="00A33044">
          <w:rPr>
            <w:rFonts w:ascii="Times New Roman" w:hAnsi="Times New Roman" w:cs="Times New Roman"/>
            <w:sz w:val="20"/>
            <w:szCs w:val="20"/>
          </w:rPr>
          <w:instrText xml:space="preserve"> PAGE   \* MERGEFORMAT </w:instrText>
        </w:r>
        <w:r w:rsidRPr="00A33044">
          <w:rPr>
            <w:rFonts w:ascii="Times New Roman" w:hAnsi="Times New Roman" w:cs="Times New Roman"/>
            <w:sz w:val="20"/>
            <w:szCs w:val="20"/>
          </w:rPr>
          <w:fldChar w:fldCharType="separate"/>
        </w:r>
        <w:r w:rsidRPr="00A33044">
          <w:rPr>
            <w:rFonts w:ascii="Times New Roman" w:hAnsi="Times New Roman" w:cs="Times New Roman"/>
            <w:noProof/>
            <w:sz w:val="20"/>
            <w:szCs w:val="20"/>
          </w:rPr>
          <w:t>2</w:t>
        </w:r>
        <w:r w:rsidRPr="00A33044">
          <w:rPr>
            <w:rFonts w:ascii="Times New Roman" w:hAnsi="Times New Roman" w:cs="Times New Roman"/>
            <w:noProof/>
            <w:sz w:val="20"/>
            <w:szCs w:val="20"/>
          </w:rPr>
          <w:fldChar w:fldCharType="end"/>
        </w:r>
      </w:p>
    </w:sdtContent>
  </w:sdt>
  <w:p w14:paraId="5621809F" w14:textId="77777777" w:rsidR="00A33044" w:rsidRDefault="00A33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0AF2F7" w14:textId="77777777" w:rsidR="0043197D" w:rsidRDefault="0043197D" w:rsidP="00ED700A">
      <w:pPr>
        <w:spacing w:after="0" w:line="240" w:lineRule="auto"/>
      </w:pPr>
      <w:r>
        <w:separator/>
      </w:r>
    </w:p>
  </w:footnote>
  <w:footnote w:type="continuationSeparator" w:id="0">
    <w:p w14:paraId="4F28F017" w14:textId="77777777" w:rsidR="0043197D" w:rsidRDefault="0043197D" w:rsidP="00ED700A">
      <w:pPr>
        <w:spacing w:after="0" w:line="240" w:lineRule="auto"/>
      </w:pPr>
      <w:r>
        <w:continuationSeparator/>
      </w:r>
    </w:p>
  </w:footnote>
  <w:footnote w:id="1">
    <w:p w14:paraId="25246D39" w14:textId="58E235A1" w:rsidR="003C0736" w:rsidRPr="00A33044" w:rsidRDefault="003C0736" w:rsidP="00A33044">
      <w:pPr>
        <w:pStyle w:val="Abstract"/>
        <w:spacing w:before="0"/>
        <w:ind w:firstLine="0"/>
        <w:rPr>
          <w:rFonts w:ascii="Times New Roman" w:hAnsi="Times New Roman" w:cs="Times New Roman"/>
          <w:b w:val="0"/>
          <w:iCs/>
          <w:sz w:val="16"/>
          <w:szCs w:val="16"/>
        </w:rPr>
      </w:pPr>
      <w:r w:rsidRPr="00A33044">
        <w:rPr>
          <w:rStyle w:val="FootnoteReference"/>
          <w:rFonts w:ascii="Times New Roman" w:hAnsi="Times New Roman" w:cs="Times New Roman"/>
          <w:b w:val="0"/>
          <w:sz w:val="16"/>
          <w:szCs w:val="16"/>
        </w:rPr>
        <w:footnoteRef/>
      </w:r>
      <w:r w:rsidRPr="00A33044">
        <w:rPr>
          <w:rFonts w:ascii="Times New Roman" w:hAnsi="Times New Roman" w:cs="Times New Roman"/>
          <w:b w:val="0"/>
          <w:iCs/>
          <w:sz w:val="16"/>
          <w:szCs w:val="16"/>
        </w:rPr>
        <w:t xml:space="preserve"> </w:t>
      </w:r>
      <w:r w:rsidRPr="00A33044">
        <w:rPr>
          <w:rFonts w:ascii="Times New Roman" w:hAnsi="Times New Roman" w:cs="Times New Roman"/>
          <w:b w:val="0"/>
          <w:iCs/>
          <w:sz w:val="16"/>
          <w:szCs w:val="16"/>
        </w:rPr>
        <w:t xml:space="preserve">Assistant Professor, Department of Computer Science and Engineering, Velammal Engineering College, Surapet, Chennai </w:t>
      </w:r>
    </w:p>
    <w:p w14:paraId="017ED923" w14:textId="3D4D487A" w:rsidR="003C0736" w:rsidRPr="00A33044" w:rsidRDefault="003C0736" w:rsidP="00A33044">
      <w:pPr>
        <w:pStyle w:val="Abstract"/>
        <w:spacing w:before="0"/>
        <w:ind w:firstLine="0"/>
        <w:rPr>
          <w:rFonts w:ascii="Times New Roman" w:hAnsi="Times New Roman" w:cs="Times New Roman"/>
          <w:b w:val="0"/>
          <w:iCs/>
          <w:sz w:val="16"/>
          <w:szCs w:val="16"/>
        </w:rPr>
      </w:pPr>
      <w:r w:rsidRPr="00A33044">
        <w:rPr>
          <w:rFonts w:ascii="Times New Roman" w:hAnsi="Times New Roman" w:cs="Times New Roman"/>
          <w:b w:val="0"/>
          <w:iCs/>
          <w:sz w:val="16"/>
          <w:szCs w:val="16"/>
          <w:vertAlign w:val="superscript"/>
        </w:rPr>
        <w:t>2</w:t>
      </w:r>
      <w:r w:rsidRPr="00A33044">
        <w:rPr>
          <w:rFonts w:ascii="Times New Roman" w:hAnsi="Times New Roman" w:cs="Times New Roman"/>
          <w:b w:val="0"/>
          <w:iCs/>
          <w:sz w:val="16"/>
          <w:szCs w:val="16"/>
        </w:rPr>
        <w:t xml:space="preserve"> </w:t>
      </w:r>
      <w:r w:rsidRPr="00A33044">
        <w:rPr>
          <w:rFonts w:ascii="Times New Roman" w:hAnsi="Times New Roman" w:cs="Times New Roman"/>
          <w:b w:val="0"/>
          <w:iCs/>
          <w:sz w:val="16"/>
          <w:szCs w:val="16"/>
        </w:rPr>
        <w:t>Assistant Professor, Department of Artificial Intelligence and Data Science, Velammal Engineering College, Surapet, Chennai thannahroseesther@gmail.com</w:t>
      </w:r>
    </w:p>
    <w:p w14:paraId="7A5CB461" w14:textId="53674EF7" w:rsidR="003C0736" w:rsidRPr="00A33044" w:rsidRDefault="003C0736" w:rsidP="00A33044">
      <w:pPr>
        <w:pStyle w:val="Abstract"/>
        <w:spacing w:before="0"/>
        <w:ind w:firstLine="0"/>
        <w:rPr>
          <w:rFonts w:ascii="Times New Roman" w:hAnsi="Times New Roman" w:cs="Times New Roman"/>
          <w:b w:val="0"/>
          <w:iCs/>
          <w:sz w:val="16"/>
          <w:szCs w:val="16"/>
        </w:rPr>
      </w:pPr>
      <w:r w:rsidRPr="00A33044">
        <w:rPr>
          <w:rFonts w:ascii="Times New Roman" w:hAnsi="Times New Roman" w:cs="Times New Roman"/>
          <w:b w:val="0"/>
          <w:iCs/>
          <w:sz w:val="16"/>
          <w:szCs w:val="16"/>
          <w:vertAlign w:val="superscript"/>
        </w:rPr>
        <w:t>3</w:t>
      </w:r>
      <w:r w:rsidRPr="00A33044">
        <w:rPr>
          <w:rFonts w:ascii="Times New Roman" w:hAnsi="Times New Roman" w:cs="Times New Roman"/>
          <w:b w:val="0"/>
          <w:iCs/>
          <w:sz w:val="16"/>
          <w:szCs w:val="16"/>
        </w:rPr>
        <w:t xml:space="preserve"> </w:t>
      </w:r>
      <w:r w:rsidRPr="00A33044">
        <w:rPr>
          <w:rFonts w:ascii="Times New Roman" w:hAnsi="Times New Roman" w:cs="Times New Roman"/>
          <w:b w:val="0"/>
          <w:iCs/>
          <w:sz w:val="16"/>
          <w:szCs w:val="16"/>
        </w:rPr>
        <w:t>Assistant Professor, Department of Information Technology, Alpha College of Engineering, Poonamallee, Chennai</w:t>
      </w:r>
      <w:r w:rsidRPr="00A33044">
        <w:rPr>
          <w:rFonts w:ascii="Times New Roman" w:hAnsi="Times New Roman" w:cs="Times New Roman"/>
          <w:b w:val="0"/>
          <w:iCs/>
          <w:sz w:val="16"/>
          <w:szCs w:val="16"/>
        </w:rPr>
        <w:t xml:space="preserve"> </w:t>
      </w:r>
      <w:r w:rsidRPr="00A33044">
        <w:rPr>
          <w:rFonts w:ascii="Times New Roman" w:hAnsi="Times New Roman" w:cs="Times New Roman"/>
          <w:b w:val="0"/>
          <w:iCs/>
          <w:sz w:val="16"/>
          <w:szCs w:val="16"/>
        </w:rPr>
        <w:t>preethad.ace095@alphagroup.edu</w:t>
      </w:r>
    </w:p>
    <w:p w14:paraId="5180F4EF" w14:textId="4E57B27A" w:rsidR="003C0736" w:rsidRPr="00A33044" w:rsidRDefault="003C0736" w:rsidP="00A33044">
      <w:pPr>
        <w:pStyle w:val="Abstract"/>
        <w:spacing w:before="0"/>
        <w:ind w:firstLine="0"/>
        <w:rPr>
          <w:rFonts w:ascii="Times New Roman" w:hAnsi="Times New Roman" w:cs="Times New Roman"/>
          <w:b w:val="0"/>
          <w:iCs/>
          <w:sz w:val="16"/>
          <w:szCs w:val="16"/>
        </w:rPr>
      </w:pPr>
      <w:r w:rsidRPr="00A33044">
        <w:rPr>
          <w:rFonts w:ascii="Times New Roman" w:hAnsi="Times New Roman" w:cs="Times New Roman"/>
          <w:b w:val="0"/>
          <w:iCs/>
          <w:sz w:val="16"/>
          <w:szCs w:val="16"/>
          <w:vertAlign w:val="superscript"/>
        </w:rPr>
        <w:t>4</w:t>
      </w:r>
      <w:r w:rsidRPr="00A33044">
        <w:rPr>
          <w:rFonts w:ascii="Times New Roman" w:hAnsi="Times New Roman" w:cs="Times New Roman"/>
          <w:b w:val="0"/>
          <w:iCs/>
          <w:sz w:val="16"/>
          <w:szCs w:val="16"/>
        </w:rPr>
        <w:t xml:space="preserve"> </w:t>
      </w:r>
      <w:r w:rsidRPr="00A33044">
        <w:rPr>
          <w:rFonts w:ascii="Times New Roman" w:hAnsi="Times New Roman" w:cs="Times New Roman"/>
          <w:b w:val="0"/>
          <w:iCs/>
          <w:sz w:val="16"/>
          <w:szCs w:val="16"/>
        </w:rPr>
        <w:t>Associate Professor, Department of Computer Science and Business Systems, R.M.D Engineering College, Kavaraipettai, Chennai</w:t>
      </w:r>
    </w:p>
    <w:p w14:paraId="481E4334" w14:textId="376F9298" w:rsidR="003C0736" w:rsidRPr="00A33044" w:rsidRDefault="003C0736" w:rsidP="00A33044">
      <w:pPr>
        <w:pStyle w:val="Abstract"/>
        <w:spacing w:before="0"/>
        <w:ind w:firstLine="0"/>
        <w:jc w:val="left"/>
        <w:rPr>
          <w:rFonts w:ascii="Times New Roman" w:hAnsi="Times New Roman" w:cs="Times New Roman"/>
          <w:b w:val="0"/>
          <w:iCs/>
          <w:sz w:val="16"/>
          <w:szCs w:val="16"/>
        </w:rPr>
      </w:pPr>
      <w:r w:rsidRPr="00A33044">
        <w:rPr>
          <w:rFonts w:ascii="Times New Roman" w:hAnsi="Times New Roman" w:cs="Times New Roman"/>
          <w:b w:val="0"/>
          <w:iCs/>
          <w:sz w:val="16"/>
          <w:szCs w:val="16"/>
          <w:vertAlign w:val="superscript"/>
        </w:rPr>
        <w:t>5</w:t>
      </w:r>
      <w:r w:rsidRPr="00A33044">
        <w:rPr>
          <w:rFonts w:ascii="Times New Roman" w:hAnsi="Times New Roman" w:cs="Times New Roman"/>
          <w:b w:val="0"/>
          <w:iCs/>
          <w:sz w:val="16"/>
          <w:szCs w:val="16"/>
        </w:rPr>
        <w:t xml:space="preserve"> </w:t>
      </w:r>
      <w:r w:rsidRPr="00A33044">
        <w:rPr>
          <w:rFonts w:ascii="Times New Roman" w:hAnsi="Times New Roman" w:cs="Times New Roman"/>
          <w:b w:val="0"/>
          <w:iCs/>
          <w:sz w:val="16"/>
          <w:szCs w:val="16"/>
        </w:rPr>
        <w:t>Assistant Professor, Department of Computer Science and Engineering, Dr.Rangarajan Dr.Sakunthala Engineering College, Avadi, Chennai</w:t>
      </w:r>
    </w:p>
    <w:p w14:paraId="4C04F908" w14:textId="77777777" w:rsidR="003C0736" w:rsidRPr="003C0736" w:rsidRDefault="003C0736" w:rsidP="00A33044">
      <w:pPr>
        <w:pStyle w:val="FootnoteText"/>
        <w:ind w:firstLine="0"/>
        <w:jc w:val="left"/>
        <w:rPr>
          <w:rFonts w:ascii="Calibri" w:hAnsi="Calibri" w:cs="Calibri"/>
        </w:rPr>
      </w:pPr>
      <w:bookmarkStart w:id="1" w:name="_Hlk156928682"/>
      <w:r w:rsidRPr="00A33044">
        <w:rPr>
          <w:rStyle w:val="FootnoteReference"/>
          <w:rFonts w:ascii="Times New Roman" w:hAnsi="Times New Roman" w:cs="Times New Roman"/>
          <w:vertAlign w:val="baseline"/>
        </w:rPr>
        <w:t>Copyright © JES 2024 on-line : journal.esrgroups.org</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46B89" w14:textId="16F36BEC" w:rsidR="00A33044" w:rsidRPr="00A33044" w:rsidRDefault="00A33044" w:rsidP="00A33044">
    <w:pPr>
      <w:pStyle w:val="Header"/>
      <w:jc w:val="right"/>
      <w:rPr>
        <w:rFonts w:ascii="Times New Roman" w:hAnsi="Times New Roman" w:cs="Times New Roman"/>
        <w:sz w:val="20"/>
        <w:szCs w:val="20"/>
      </w:rPr>
    </w:pPr>
    <w:bookmarkStart w:id="2" w:name="_Hlk156927707"/>
    <w:bookmarkStart w:id="3" w:name="_Hlk156927708"/>
    <w:bookmarkStart w:id="4" w:name="_Hlk156928015"/>
    <w:bookmarkStart w:id="5" w:name="_Hlk156928016"/>
    <w:bookmarkStart w:id="6" w:name="_Hlk156928273"/>
    <w:bookmarkStart w:id="7" w:name="_Hlk156928274"/>
    <w:bookmarkStart w:id="8" w:name="_Hlk156928611"/>
    <w:bookmarkStart w:id="9" w:name="_Hlk156928612"/>
    <w:bookmarkStart w:id="10" w:name="_Hlk156928883"/>
    <w:bookmarkStart w:id="11" w:name="_Hlk156928884"/>
    <w:bookmarkStart w:id="12" w:name="_Hlk156928886"/>
    <w:bookmarkStart w:id="13" w:name="_Hlk156928887"/>
    <w:bookmarkStart w:id="14" w:name="_Hlk156929261"/>
    <w:bookmarkStart w:id="15" w:name="_Hlk156929262"/>
    <w:bookmarkStart w:id="16" w:name="_Hlk156929568"/>
    <w:bookmarkStart w:id="17" w:name="_Hlk156929569"/>
    <w:bookmarkStart w:id="18" w:name="_Hlk156929570"/>
    <w:bookmarkStart w:id="19" w:name="_Hlk156929571"/>
    <w:bookmarkStart w:id="20" w:name="_Hlk160170340"/>
    <w:bookmarkStart w:id="21" w:name="_Hlk160170341"/>
    <w:bookmarkStart w:id="22" w:name="_Hlk160170345"/>
    <w:bookmarkStart w:id="23" w:name="_Hlk160170346"/>
    <w:bookmarkStart w:id="24" w:name="_Hlk160170534"/>
    <w:bookmarkStart w:id="25" w:name="_Hlk160170535"/>
    <w:bookmarkStart w:id="26" w:name="_Hlk160170835"/>
    <w:bookmarkStart w:id="27" w:name="_Hlk160170836"/>
    <w:bookmarkStart w:id="28" w:name="_Hlk160171253"/>
    <w:bookmarkStart w:id="29" w:name="_Hlk160171254"/>
    <w:bookmarkStart w:id="30" w:name="_Hlk160171699"/>
    <w:bookmarkStart w:id="31" w:name="_Hlk160171700"/>
    <w:bookmarkStart w:id="32" w:name="_Hlk160171703"/>
    <w:bookmarkStart w:id="33" w:name="_Hlk160171704"/>
    <w:bookmarkStart w:id="34" w:name="_Hlk160171976"/>
    <w:bookmarkStart w:id="35" w:name="_Hlk160171977"/>
    <w:bookmarkStart w:id="36" w:name="_Hlk160172249"/>
    <w:bookmarkStart w:id="37" w:name="_Hlk160172250"/>
    <w:bookmarkStart w:id="38" w:name="_Hlk160172530"/>
    <w:bookmarkStart w:id="39" w:name="_Hlk160172531"/>
    <w:bookmarkStart w:id="40" w:name="_Hlk160172790"/>
    <w:bookmarkStart w:id="41" w:name="_Hlk160172791"/>
    <w:bookmarkStart w:id="42" w:name="_Hlk160173116"/>
    <w:bookmarkStart w:id="43" w:name="_Hlk160173117"/>
    <w:bookmarkStart w:id="44" w:name="_Hlk160173674"/>
    <w:bookmarkStart w:id="45" w:name="_Hlk160173675"/>
    <w:bookmarkStart w:id="46" w:name="_Hlk160174078"/>
    <w:bookmarkStart w:id="47" w:name="_Hlk160174079"/>
    <w:bookmarkStart w:id="48" w:name="_Hlk160174080"/>
    <w:bookmarkStart w:id="49" w:name="_Hlk160174081"/>
    <w:bookmarkStart w:id="50" w:name="_Hlk160181210"/>
    <w:bookmarkStart w:id="51" w:name="_Hlk160181211"/>
    <w:bookmarkStart w:id="52" w:name="_Hlk160181434"/>
    <w:bookmarkStart w:id="53" w:name="_Hlk160181435"/>
    <w:bookmarkStart w:id="54" w:name="_Hlk160181746"/>
    <w:bookmarkStart w:id="55" w:name="_Hlk160181747"/>
    <w:bookmarkStart w:id="56" w:name="_Hlk160181751"/>
    <w:bookmarkStart w:id="57" w:name="_Hlk160181752"/>
    <w:bookmarkStart w:id="58" w:name="_Hlk160182083"/>
    <w:bookmarkStart w:id="59" w:name="_Hlk160182084"/>
    <w:bookmarkStart w:id="60" w:name="_Hlk160182470"/>
    <w:bookmarkStart w:id="61" w:name="_Hlk160182471"/>
    <w:bookmarkStart w:id="62" w:name="_Hlk160183364"/>
    <w:bookmarkStart w:id="63" w:name="_Hlk160183365"/>
    <w:bookmarkStart w:id="64" w:name="_Hlk160183371"/>
    <w:bookmarkStart w:id="65" w:name="_Hlk160183372"/>
    <w:bookmarkStart w:id="66" w:name="_Hlk160184104"/>
    <w:bookmarkStart w:id="67" w:name="_Hlk160184105"/>
    <w:bookmarkStart w:id="68" w:name="_Hlk160184109"/>
    <w:bookmarkStart w:id="69" w:name="_Hlk160184110"/>
    <w:bookmarkStart w:id="70" w:name="_Hlk160184453"/>
    <w:bookmarkStart w:id="71" w:name="_Hlk160184454"/>
    <w:bookmarkStart w:id="72" w:name="_Hlk160184797"/>
    <w:bookmarkStart w:id="73" w:name="_Hlk160184798"/>
    <w:bookmarkStart w:id="74" w:name="_Hlk161925576"/>
    <w:bookmarkStart w:id="75" w:name="_Hlk161925577"/>
    <w:bookmarkStart w:id="76" w:name="_Hlk161926180"/>
    <w:bookmarkStart w:id="77" w:name="_Hlk161926181"/>
    <w:bookmarkStart w:id="78" w:name="_Hlk161929238"/>
    <w:bookmarkStart w:id="79" w:name="_Hlk161929239"/>
    <w:bookmarkStart w:id="80" w:name="_Hlk161929634"/>
    <w:bookmarkStart w:id="81" w:name="_Hlk161929635"/>
    <w:bookmarkStart w:id="82" w:name="_Hlk161930598"/>
    <w:bookmarkStart w:id="83" w:name="_Hlk161930599"/>
    <w:bookmarkStart w:id="84" w:name="_Hlk162527871"/>
    <w:bookmarkStart w:id="85" w:name="_Hlk162527872"/>
    <w:bookmarkStart w:id="86" w:name="_Hlk162528082"/>
    <w:bookmarkStart w:id="87" w:name="_Hlk162528083"/>
    <w:bookmarkStart w:id="88" w:name="_Hlk162529229"/>
    <w:bookmarkStart w:id="89" w:name="_Hlk162529230"/>
    <w:bookmarkStart w:id="90" w:name="_Hlk162529250"/>
    <w:bookmarkStart w:id="91" w:name="_Hlk162529251"/>
    <w:bookmarkStart w:id="92" w:name="_Hlk162529269"/>
    <w:bookmarkStart w:id="93" w:name="_Hlk162529270"/>
    <w:bookmarkStart w:id="94" w:name="_Hlk162865138"/>
    <w:bookmarkStart w:id="95" w:name="_Hlk162865139"/>
    <w:bookmarkStart w:id="96" w:name="_Hlk162865509"/>
    <w:bookmarkStart w:id="97" w:name="_Hlk162865510"/>
    <w:bookmarkStart w:id="98" w:name="_Hlk162866069"/>
    <w:bookmarkStart w:id="99" w:name="_Hlk162866070"/>
    <w:bookmarkStart w:id="100" w:name="_Hlk162866371"/>
    <w:bookmarkStart w:id="101" w:name="_Hlk162866372"/>
    <w:bookmarkStart w:id="102" w:name="_Hlk162867105"/>
    <w:bookmarkStart w:id="103" w:name="_Hlk162867106"/>
    <w:bookmarkStart w:id="104" w:name="_Hlk162867113"/>
    <w:bookmarkStart w:id="105" w:name="_Hlk162867114"/>
    <w:bookmarkStart w:id="106" w:name="_Hlk162867187"/>
    <w:bookmarkStart w:id="107" w:name="_Hlk162867188"/>
    <w:bookmarkStart w:id="108" w:name="_Hlk162867252"/>
    <w:bookmarkStart w:id="109" w:name="_Hlk162867253"/>
    <w:bookmarkStart w:id="110" w:name="_Hlk162867295"/>
    <w:bookmarkStart w:id="111" w:name="_Hlk162867296"/>
    <w:bookmarkStart w:id="112" w:name="_Hlk162867318"/>
    <w:bookmarkStart w:id="113" w:name="_Hlk162867319"/>
    <w:bookmarkStart w:id="114" w:name="_Hlk162867384"/>
    <w:bookmarkStart w:id="115" w:name="_Hlk162867385"/>
    <w:bookmarkStart w:id="116" w:name="_Hlk162867547"/>
    <w:bookmarkStart w:id="117" w:name="_Hlk162867548"/>
    <w:bookmarkStart w:id="118" w:name="_Hlk162867574"/>
    <w:bookmarkStart w:id="119" w:name="_Hlk162867575"/>
    <w:bookmarkStart w:id="120" w:name="_Hlk162867617"/>
    <w:bookmarkStart w:id="121" w:name="_Hlk162867618"/>
    <w:bookmarkStart w:id="122" w:name="_Hlk162867645"/>
    <w:bookmarkStart w:id="123" w:name="_Hlk162867646"/>
    <w:bookmarkStart w:id="124" w:name="_Hlk162867647"/>
    <w:bookmarkStart w:id="125" w:name="_Hlk162867648"/>
    <w:bookmarkStart w:id="126" w:name="_Hlk162867690"/>
    <w:bookmarkStart w:id="127" w:name="_Hlk162867691"/>
    <w:bookmarkStart w:id="128" w:name="_Hlk162867724"/>
    <w:bookmarkStart w:id="129" w:name="_Hlk162867725"/>
    <w:bookmarkStart w:id="130" w:name="_Hlk162867751"/>
    <w:bookmarkStart w:id="131" w:name="_Hlk162867752"/>
    <w:bookmarkStart w:id="132" w:name="_Hlk162867771"/>
    <w:bookmarkStart w:id="133" w:name="_Hlk162867772"/>
    <w:bookmarkStart w:id="134" w:name="_Hlk162867823"/>
    <w:bookmarkStart w:id="135" w:name="_Hlk162867824"/>
    <w:bookmarkStart w:id="136" w:name="_Hlk162867862"/>
    <w:bookmarkStart w:id="137" w:name="_Hlk162867863"/>
    <w:bookmarkStart w:id="138" w:name="_Hlk162867889"/>
    <w:bookmarkStart w:id="139" w:name="_Hlk162867890"/>
    <w:bookmarkStart w:id="140" w:name="_Hlk162867919"/>
    <w:bookmarkStart w:id="141" w:name="_Hlk162867920"/>
    <w:bookmarkStart w:id="142" w:name="_Hlk162867997"/>
    <w:bookmarkStart w:id="143" w:name="_Hlk162867998"/>
    <w:bookmarkStart w:id="144" w:name="_Hlk162868036"/>
    <w:bookmarkStart w:id="145" w:name="_Hlk162868037"/>
    <w:bookmarkStart w:id="146" w:name="_Hlk162868038"/>
    <w:bookmarkStart w:id="147" w:name="_Hlk162868039"/>
    <w:bookmarkStart w:id="148" w:name="_Hlk162868089"/>
    <w:bookmarkStart w:id="149" w:name="_Hlk162868090"/>
    <w:bookmarkStart w:id="150" w:name="_Hlk162870028"/>
    <w:bookmarkStart w:id="151" w:name="_Hlk162870029"/>
    <w:bookmarkStart w:id="152" w:name="_Hlk162870357"/>
    <w:bookmarkStart w:id="153" w:name="_Hlk162870358"/>
    <w:bookmarkStart w:id="154" w:name="_Hlk163469978"/>
    <w:bookmarkStart w:id="155" w:name="_Hlk163469979"/>
    <w:bookmarkStart w:id="156" w:name="_Hlk163470185"/>
    <w:bookmarkStart w:id="157" w:name="_Hlk163470186"/>
    <w:bookmarkStart w:id="158" w:name="_Hlk163470399"/>
    <w:bookmarkStart w:id="159" w:name="_Hlk163470400"/>
    <w:bookmarkStart w:id="160" w:name="_Hlk163470402"/>
    <w:bookmarkStart w:id="161" w:name="_Hlk163470403"/>
    <w:bookmarkStart w:id="162" w:name="_Hlk163470881"/>
    <w:bookmarkStart w:id="163" w:name="_Hlk163470882"/>
    <w:bookmarkStart w:id="164" w:name="_Hlk163471031"/>
    <w:bookmarkStart w:id="165" w:name="_Hlk163471032"/>
    <w:bookmarkStart w:id="166" w:name="_Hlk163471462"/>
    <w:bookmarkStart w:id="167" w:name="_Hlk163471463"/>
    <w:bookmarkStart w:id="168" w:name="_Hlk163471464"/>
    <w:bookmarkStart w:id="169" w:name="_Hlk163471465"/>
    <w:bookmarkStart w:id="170" w:name="_Hlk163471896"/>
    <w:bookmarkStart w:id="171" w:name="_Hlk163471897"/>
    <w:bookmarkStart w:id="172" w:name="_Hlk163473236"/>
    <w:bookmarkStart w:id="173" w:name="_Hlk163473237"/>
    <w:bookmarkStart w:id="174" w:name="_Hlk163473277"/>
    <w:bookmarkStart w:id="175" w:name="_Hlk163473278"/>
    <w:bookmarkStart w:id="176" w:name="_Hlk163711461"/>
    <w:bookmarkStart w:id="177" w:name="_Hlk163711462"/>
    <w:bookmarkStart w:id="178" w:name="_Hlk163815603"/>
    <w:bookmarkStart w:id="179" w:name="_Hlk163815604"/>
    <w:bookmarkStart w:id="180" w:name="_Hlk164143414"/>
    <w:bookmarkStart w:id="181" w:name="_Hlk164143415"/>
    <w:bookmarkStart w:id="182" w:name="_Hlk164143584"/>
    <w:bookmarkStart w:id="183" w:name="_Hlk164143585"/>
    <w:bookmarkStart w:id="184" w:name="_Hlk164149368"/>
    <w:bookmarkStart w:id="185" w:name="_Hlk164149369"/>
    <w:bookmarkStart w:id="186" w:name="_Hlk164149510"/>
    <w:bookmarkStart w:id="187" w:name="_Hlk164149511"/>
    <w:bookmarkStart w:id="188" w:name="_Hlk164149740"/>
    <w:bookmarkStart w:id="189" w:name="_Hlk164149741"/>
    <w:bookmarkStart w:id="190" w:name="_Hlk164150103"/>
    <w:bookmarkStart w:id="191" w:name="_Hlk164150104"/>
    <w:bookmarkStart w:id="192" w:name="_Hlk164150343"/>
    <w:bookmarkStart w:id="193" w:name="_Hlk164150344"/>
    <w:bookmarkStart w:id="194" w:name="_Hlk164150574"/>
    <w:bookmarkStart w:id="195" w:name="_Hlk164150575"/>
    <w:bookmarkStart w:id="196" w:name="_Hlk164150871"/>
    <w:bookmarkStart w:id="197" w:name="_Hlk164150872"/>
    <w:bookmarkStart w:id="198" w:name="_Hlk164151147"/>
    <w:bookmarkStart w:id="199" w:name="_Hlk164151148"/>
    <w:bookmarkStart w:id="200" w:name="_Hlk164151325"/>
    <w:bookmarkStart w:id="201" w:name="_Hlk164151326"/>
    <w:bookmarkStart w:id="202" w:name="_Hlk164151519"/>
    <w:bookmarkStart w:id="203" w:name="_Hlk164151520"/>
    <w:bookmarkStart w:id="204" w:name="_Hlk164151772"/>
    <w:bookmarkStart w:id="205" w:name="_Hlk164151773"/>
    <w:r w:rsidRPr="00A33044">
      <w:rPr>
        <w:rFonts w:ascii="Times New Roman" w:hAnsi="Times New Roman" w:cs="Times New Roman"/>
        <w:sz w:val="20"/>
        <w:szCs w:val="20"/>
      </w:rPr>
      <w:t>J.</w:t>
    </w:r>
    <w:r w:rsidRPr="00A33044">
      <w:rPr>
        <w:rFonts w:ascii="Times New Roman" w:hAnsi="Times New Roman" w:cs="Times New Roman"/>
        <w:spacing w:val="-6"/>
        <w:sz w:val="20"/>
        <w:szCs w:val="20"/>
      </w:rPr>
      <w:t xml:space="preserve"> </w:t>
    </w:r>
    <w:r w:rsidRPr="00A33044">
      <w:rPr>
        <w:rFonts w:ascii="Times New Roman" w:hAnsi="Times New Roman" w:cs="Times New Roman"/>
        <w:sz w:val="20"/>
        <w:szCs w:val="20"/>
      </w:rPr>
      <w:t>Electrical</w:t>
    </w:r>
    <w:r w:rsidRPr="00A33044">
      <w:rPr>
        <w:rFonts w:ascii="Times New Roman" w:hAnsi="Times New Roman" w:cs="Times New Roman"/>
        <w:spacing w:val="-6"/>
        <w:sz w:val="20"/>
        <w:szCs w:val="20"/>
      </w:rPr>
      <w:t xml:space="preserve"> </w:t>
    </w:r>
    <w:r w:rsidRPr="00A33044">
      <w:rPr>
        <w:rFonts w:ascii="Times New Roman" w:hAnsi="Times New Roman" w:cs="Times New Roman"/>
        <w:sz w:val="20"/>
        <w:szCs w:val="20"/>
      </w:rPr>
      <w:t>Systems</w:t>
    </w:r>
    <w:r w:rsidRPr="00A33044">
      <w:rPr>
        <w:rFonts w:ascii="Times New Roman" w:hAnsi="Times New Roman" w:cs="Times New Roman"/>
        <w:spacing w:val="-7"/>
        <w:sz w:val="20"/>
        <w:szCs w:val="20"/>
      </w:rPr>
      <w:t xml:space="preserve"> 20</w:t>
    </w:r>
    <w:r w:rsidRPr="00A33044">
      <w:rPr>
        <w:rFonts w:ascii="Times New Roman" w:hAnsi="Times New Roman" w:cs="Times New Roman"/>
        <w:sz w:val="20"/>
        <w:szCs w:val="20"/>
      </w:rPr>
      <w:t>-</w:t>
    </w:r>
    <w:r>
      <w:rPr>
        <w:rFonts w:ascii="Times New Roman" w:hAnsi="Times New Roman" w:cs="Times New Roman"/>
        <w:sz w:val="20"/>
        <w:szCs w:val="20"/>
      </w:rPr>
      <w:t>9</w:t>
    </w:r>
    <w:r w:rsidRPr="00A33044">
      <w:rPr>
        <w:rFonts w:ascii="Times New Roman" w:hAnsi="Times New Roman" w:cs="Times New Roman"/>
        <w:sz w:val="20"/>
        <w:szCs w:val="20"/>
      </w:rPr>
      <w:t>s</w:t>
    </w:r>
    <w:r w:rsidRPr="00A33044">
      <w:rPr>
        <w:rFonts w:ascii="Times New Roman" w:hAnsi="Times New Roman" w:cs="Times New Roman"/>
        <w:spacing w:val="-5"/>
        <w:sz w:val="20"/>
        <w:szCs w:val="20"/>
      </w:rPr>
      <w:t xml:space="preserve"> </w:t>
    </w:r>
    <w:r w:rsidRPr="00A33044">
      <w:rPr>
        <w:rFonts w:ascii="Times New Roman" w:hAnsi="Times New Roman" w:cs="Times New Roman"/>
        <w:sz w:val="20"/>
        <w:szCs w:val="20"/>
      </w:rPr>
      <w:t>(2024):</w:t>
    </w:r>
    <w:r w:rsidRPr="00A33044">
      <w:rPr>
        <w:rFonts w:ascii="Times New Roman" w:hAnsi="Times New Roman" w:cs="Times New Roman"/>
        <w:spacing w:val="-6"/>
        <w:sz w:val="20"/>
        <w:szCs w:val="20"/>
      </w:rPr>
      <w:t xml:space="preserve"> </w:t>
    </w:r>
    <w:r>
      <w:rPr>
        <w:rFonts w:ascii="Times New Roman" w:hAnsi="Times New Roman" w:cs="Times New Roman"/>
        <w:spacing w:val="-6"/>
        <w:sz w:val="20"/>
        <w:szCs w:val="20"/>
      </w:rPr>
      <w:t>2</w:t>
    </w:r>
    <w:r w:rsidRPr="00A33044">
      <w:rPr>
        <w:rFonts w:ascii="Times New Roman" w:hAnsi="Times New Roman" w:cs="Times New Roman"/>
        <w:spacing w:val="-6"/>
        <w:sz w:val="20"/>
        <w:szCs w:val="20"/>
      </w:rPr>
      <w:t>6</w:t>
    </w:r>
    <w:r>
      <w:rPr>
        <w:rFonts w:ascii="Times New Roman" w:hAnsi="Times New Roman" w:cs="Times New Roman"/>
        <w:spacing w:val="-6"/>
        <w:sz w:val="20"/>
        <w:szCs w:val="20"/>
      </w:rPr>
      <w:t>3</w:t>
    </w:r>
    <w:r w:rsidRPr="00A33044">
      <w:rPr>
        <w:rFonts w:ascii="Times New Roman" w:hAnsi="Times New Roman" w:cs="Times New Roman"/>
        <w:spacing w:val="-6"/>
        <w:sz w:val="20"/>
        <w:szCs w:val="20"/>
      </w:rPr>
      <w:t>4</w:t>
    </w:r>
    <w:r w:rsidRPr="00A33044">
      <w:rPr>
        <w:rFonts w:ascii="Times New Roman" w:hAnsi="Times New Roman" w:cs="Times New Roman"/>
        <w:sz w:val="20"/>
        <w:szCs w:val="20"/>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rFonts w:ascii="Times New Roman" w:hAnsi="Times New Roman" w:cs="Times New Roman"/>
        <w:sz w:val="20"/>
        <w:szCs w:val="20"/>
      </w:rPr>
      <w:t>2638</w:t>
    </w:r>
  </w:p>
  <w:p w14:paraId="480E6F1A" w14:textId="77777777" w:rsidR="00A33044" w:rsidRPr="00A33044" w:rsidRDefault="00A33044" w:rsidP="00A33044">
    <w:pPr>
      <w:pStyle w:val="Header"/>
      <w:rPr>
        <w:rFonts w:ascii="Times New Roman" w:hAnsi="Times New Roman" w:cs="Times New Roman"/>
        <w:sz w:val="20"/>
        <w:szCs w:val="20"/>
      </w:rPr>
    </w:pPr>
  </w:p>
  <w:p w14:paraId="2BFCDBD8" w14:textId="77777777" w:rsidR="00A33044" w:rsidRPr="00A33044" w:rsidRDefault="00A33044">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B62C5"/>
    <w:multiLevelType w:val="hybridMultilevel"/>
    <w:tmpl w:val="2E9A4936"/>
    <w:lvl w:ilvl="0" w:tplc="DB46C440">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92516B"/>
    <w:multiLevelType w:val="hybridMultilevel"/>
    <w:tmpl w:val="552E2ABE"/>
    <w:lvl w:ilvl="0" w:tplc="1FF8BD64">
      <w:start w:val="1"/>
      <w:numFmt w:val="upperRoman"/>
      <w:lvlText w:val="%1."/>
      <w:lvlJc w:val="left"/>
      <w:pPr>
        <w:ind w:left="1080" w:hanging="72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AB0E77"/>
    <w:multiLevelType w:val="hybridMultilevel"/>
    <w:tmpl w:val="DCD21942"/>
    <w:lvl w:ilvl="0" w:tplc="126281F4">
      <w:start w:val="1"/>
      <w:numFmt w:val="upperRoman"/>
      <w:lvlText w:val="%1."/>
      <w:lvlJc w:val="left"/>
      <w:pPr>
        <w:ind w:left="1080" w:hanging="72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83264420">
    <w:abstractNumId w:val="2"/>
  </w:num>
  <w:num w:numId="2" w16cid:durableId="2044480671">
    <w:abstractNumId w:val="1"/>
  </w:num>
  <w:num w:numId="3" w16cid:durableId="1875455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ADB"/>
    <w:rsid w:val="00041394"/>
    <w:rsid w:val="00093FB3"/>
    <w:rsid w:val="000A04C7"/>
    <w:rsid w:val="000B4635"/>
    <w:rsid w:val="000C152C"/>
    <w:rsid w:val="000F6B61"/>
    <w:rsid w:val="00100FD3"/>
    <w:rsid w:val="00136826"/>
    <w:rsid w:val="00147C4D"/>
    <w:rsid w:val="00151FC6"/>
    <w:rsid w:val="00154F08"/>
    <w:rsid w:val="001652ED"/>
    <w:rsid w:val="00172CBF"/>
    <w:rsid w:val="00175E95"/>
    <w:rsid w:val="00185F52"/>
    <w:rsid w:val="001B742D"/>
    <w:rsid w:val="001E729A"/>
    <w:rsid w:val="001F44DD"/>
    <w:rsid w:val="00237F64"/>
    <w:rsid w:val="00241841"/>
    <w:rsid w:val="002939BB"/>
    <w:rsid w:val="00330E5B"/>
    <w:rsid w:val="00332D34"/>
    <w:rsid w:val="003539A7"/>
    <w:rsid w:val="003766EA"/>
    <w:rsid w:val="00381B63"/>
    <w:rsid w:val="00392E38"/>
    <w:rsid w:val="003C0736"/>
    <w:rsid w:val="00406176"/>
    <w:rsid w:val="00406CF9"/>
    <w:rsid w:val="0043197D"/>
    <w:rsid w:val="004533EC"/>
    <w:rsid w:val="00471A7F"/>
    <w:rsid w:val="004A7A44"/>
    <w:rsid w:val="00507B38"/>
    <w:rsid w:val="00535E16"/>
    <w:rsid w:val="005611AF"/>
    <w:rsid w:val="005E63D6"/>
    <w:rsid w:val="00635942"/>
    <w:rsid w:val="00666631"/>
    <w:rsid w:val="006812DD"/>
    <w:rsid w:val="006A43D9"/>
    <w:rsid w:val="006E22AF"/>
    <w:rsid w:val="0078504B"/>
    <w:rsid w:val="007A5171"/>
    <w:rsid w:val="007E5444"/>
    <w:rsid w:val="00830563"/>
    <w:rsid w:val="008958E1"/>
    <w:rsid w:val="008C41C2"/>
    <w:rsid w:val="008F28F5"/>
    <w:rsid w:val="0098185B"/>
    <w:rsid w:val="00985FB4"/>
    <w:rsid w:val="009D6A22"/>
    <w:rsid w:val="009F1495"/>
    <w:rsid w:val="00A1608B"/>
    <w:rsid w:val="00A33044"/>
    <w:rsid w:val="00A5362B"/>
    <w:rsid w:val="00A972E9"/>
    <w:rsid w:val="00AE00C1"/>
    <w:rsid w:val="00B30E38"/>
    <w:rsid w:val="00BF4B4B"/>
    <w:rsid w:val="00C021E0"/>
    <w:rsid w:val="00C9473F"/>
    <w:rsid w:val="00CC3ADB"/>
    <w:rsid w:val="00D702AF"/>
    <w:rsid w:val="00DD1A07"/>
    <w:rsid w:val="00DD5DFB"/>
    <w:rsid w:val="00DF5541"/>
    <w:rsid w:val="00E10A33"/>
    <w:rsid w:val="00E77909"/>
    <w:rsid w:val="00ED700A"/>
    <w:rsid w:val="00EF5C54"/>
    <w:rsid w:val="00F208A6"/>
    <w:rsid w:val="00F97ECE"/>
    <w:rsid w:val="00FD2B3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8AC3D9"/>
  <w15:docId w15:val="{599A3A7F-3080-43DD-8082-C6FC234DA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826"/>
  </w:style>
  <w:style w:type="paragraph" w:styleId="Heading1">
    <w:name w:val="heading 1"/>
    <w:basedOn w:val="Normal"/>
    <w:next w:val="Normal"/>
    <w:link w:val="Heading1Char"/>
    <w:uiPriority w:val="9"/>
    <w:qFormat/>
    <w:rsid w:val="00A33044"/>
    <w:pPr>
      <w:keepNext/>
      <w:spacing w:after="120" w:line="276" w:lineRule="auto"/>
      <w:jc w:val="center"/>
      <w:outlineLvl w:val="0"/>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1841"/>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0F6B61"/>
    <w:pPr>
      <w:ind w:left="720"/>
      <w:contextualSpacing/>
    </w:pPr>
  </w:style>
  <w:style w:type="paragraph" w:styleId="BalloonText">
    <w:name w:val="Balloon Text"/>
    <w:basedOn w:val="Normal"/>
    <w:link w:val="BalloonTextChar"/>
    <w:uiPriority w:val="99"/>
    <w:semiHidden/>
    <w:unhideWhenUsed/>
    <w:rsid w:val="00FD2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B31"/>
    <w:rPr>
      <w:rFonts w:ascii="Tahoma" w:hAnsi="Tahoma" w:cs="Tahoma"/>
      <w:sz w:val="16"/>
      <w:szCs w:val="16"/>
    </w:rPr>
  </w:style>
  <w:style w:type="paragraph" w:styleId="BodyText">
    <w:name w:val="Body Text"/>
    <w:basedOn w:val="Normal"/>
    <w:link w:val="BodyTextChar"/>
    <w:uiPriority w:val="1"/>
    <w:qFormat/>
    <w:rsid w:val="00A1608B"/>
    <w:pPr>
      <w:widowControl w:val="0"/>
      <w:autoSpaceDE w:val="0"/>
      <w:autoSpaceDN w:val="0"/>
      <w:spacing w:after="0" w:line="240" w:lineRule="auto"/>
    </w:pPr>
    <w:rPr>
      <w:rFonts w:ascii="Times New Roman" w:eastAsia="Times New Roman" w:hAnsi="Times New Roman" w:cs="Times New Roman"/>
      <w:kern w:val="0"/>
      <w:sz w:val="28"/>
      <w:szCs w:val="28"/>
      <w:lang w:val="en-US"/>
    </w:rPr>
  </w:style>
  <w:style w:type="character" w:customStyle="1" w:styleId="BodyTextChar">
    <w:name w:val="Body Text Char"/>
    <w:basedOn w:val="DefaultParagraphFont"/>
    <w:link w:val="BodyText"/>
    <w:uiPriority w:val="1"/>
    <w:rsid w:val="00A1608B"/>
    <w:rPr>
      <w:rFonts w:ascii="Times New Roman" w:eastAsia="Times New Roman" w:hAnsi="Times New Roman" w:cs="Times New Roman"/>
      <w:kern w:val="0"/>
      <w:sz w:val="28"/>
      <w:szCs w:val="28"/>
      <w:lang w:val="en-US"/>
    </w:rPr>
  </w:style>
  <w:style w:type="character" w:styleId="Hyperlink">
    <w:name w:val="Hyperlink"/>
    <w:basedOn w:val="DefaultParagraphFont"/>
    <w:uiPriority w:val="99"/>
    <w:unhideWhenUsed/>
    <w:rsid w:val="00406176"/>
    <w:rPr>
      <w:color w:val="0563C1" w:themeColor="hyperlink"/>
      <w:u w:val="single"/>
    </w:rPr>
  </w:style>
  <w:style w:type="character" w:customStyle="1" w:styleId="UnresolvedMention1">
    <w:name w:val="Unresolved Mention1"/>
    <w:basedOn w:val="DefaultParagraphFont"/>
    <w:uiPriority w:val="99"/>
    <w:semiHidden/>
    <w:unhideWhenUsed/>
    <w:rsid w:val="00406176"/>
    <w:rPr>
      <w:color w:val="605E5C"/>
      <w:shd w:val="clear" w:color="auto" w:fill="E1DFDD"/>
    </w:rPr>
  </w:style>
  <w:style w:type="paragraph" w:styleId="Header">
    <w:name w:val="header"/>
    <w:basedOn w:val="Normal"/>
    <w:link w:val="HeaderChar"/>
    <w:uiPriority w:val="99"/>
    <w:unhideWhenUsed/>
    <w:qFormat/>
    <w:rsid w:val="00ED700A"/>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ED700A"/>
  </w:style>
  <w:style w:type="paragraph" w:styleId="Footer">
    <w:name w:val="footer"/>
    <w:basedOn w:val="Normal"/>
    <w:link w:val="FooterChar"/>
    <w:uiPriority w:val="99"/>
    <w:unhideWhenUsed/>
    <w:rsid w:val="00ED7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00A"/>
  </w:style>
  <w:style w:type="character" w:customStyle="1" w:styleId="UnresolvedMention2">
    <w:name w:val="Unresolved Mention2"/>
    <w:basedOn w:val="DefaultParagraphFont"/>
    <w:uiPriority w:val="99"/>
    <w:semiHidden/>
    <w:unhideWhenUsed/>
    <w:rsid w:val="006A43D9"/>
    <w:rPr>
      <w:color w:val="605E5C"/>
      <w:shd w:val="clear" w:color="auto" w:fill="E1DFDD"/>
    </w:rPr>
  </w:style>
  <w:style w:type="paragraph" w:styleId="Title">
    <w:name w:val="Title"/>
    <w:basedOn w:val="Normal"/>
    <w:next w:val="Normal"/>
    <w:link w:val="TitleChar"/>
    <w:uiPriority w:val="10"/>
    <w:qFormat/>
    <w:rsid w:val="003C0736"/>
    <w:pPr>
      <w:spacing w:after="120" w:line="276" w:lineRule="auto"/>
      <w:jc w:val="center"/>
    </w:pPr>
    <w:rPr>
      <w:rFonts w:ascii="Times New Roman" w:hAnsi="Times New Roman" w:cs="Times New Roman"/>
      <w:b/>
      <w:bCs/>
      <w:sz w:val="20"/>
      <w:szCs w:val="20"/>
      <w:lang w:val="en-US"/>
    </w:rPr>
  </w:style>
  <w:style w:type="character" w:customStyle="1" w:styleId="TitleChar">
    <w:name w:val="Title Char"/>
    <w:basedOn w:val="DefaultParagraphFont"/>
    <w:link w:val="Title"/>
    <w:uiPriority w:val="10"/>
    <w:rsid w:val="003C0736"/>
    <w:rPr>
      <w:rFonts w:ascii="Times New Roman" w:hAnsi="Times New Roman" w:cs="Times New Roman"/>
      <w:b/>
      <w:bCs/>
      <w:sz w:val="20"/>
      <w:szCs w:val="20"/>
      <w:lang w:val="en-US"/>
    </w:rPr>
  </w:style>
  <w:style w:type="paragraph" w:customStyle="1" w:styleId="Abstract">
    <w:name w:val="Abstract"/>
    <w:basedOn w:val="Normal"/>
    <w:next w:val="Normal"/>
    <w:rsid w:val="003C0736"/>
    <w:pPr>
      <w:autoSpaceDE w:val="0"/>
      <w:autoSpaceDN w:val="0"/>
      <w:spacing w:before="20" w:after="0" w:line="240" w:lineRule="auto"/>
      <w:ind w:firstLine="202"/>
      <w:jc w:val="both"/>
    </w:pPr>
    <w:rPr>
      <w:rFonts w:ascii="Courier New" w:eastAsia="Wingdings" w:hAnsi="Courier New" w:cs="Courier New"/>
      <w:b/>
      <w:bCs/>
      <w:kern w:val="0"/>
      <w:sz w:val="18"/>
      <w:szCs w:val="18"/>
      <w:lang w:val="en-US"/>
    </w:rPr>
  </w:style>
  <w:style w:type="paragraph" w:styleId="FootnoteText">
    <w:name w:val="footnote text"/>
    <w:basedOn w:val="Normal"/>
    <w:link w:val="FootnoteTextChar"/>
    <w:uiPriority w:val="99"/>
    <w:rsid w:val="003C0736"/>
    <w:pPr>
      <w:autoSpaceDE w:val="0"/>
      <w:autoSpaceDN w:val="0"/>
      <w:spacing w:after="0" w:line="240" w:lineRule="auto"/>
      <w:ind w:firstLine="202"/>
      <w:jc w:val="both"/>
    </w:pPr>
    <w:rPr>
      <w:rFonts w:ascii="Courier New" w:eastAsia="Wingdings" w:hAnsi="Courier New" w:cs="Courier New"/>
      <w:kern w:val="0"/>
      <w:sz w:val="16"/>
      <w:szCs w:val="16"/>
      <w:lang w:val="en-US"/>
    </w:rPr>
  </w:style>
  <w:style w:type="character" w:customStyle="1" w:styleId="FootnoteTextChar">
    <w:name w:val="Footnote Text Char"/>
    <w:basedOn w:val="DefaultParagraphFont"/>
    <w:link w:val="FootnoteText"/>
    <w:uiPriority w:val="99"/>
    <w:rsid w:val="003C0736"/>
    <w:rPr>
      <w:rFonts w:ascii="Courier New" w:eastAsia="Wingdings" w:hAnsi="Courier New" w:cs="Courier New"/>
      <w:kern w:val="0"/>
      <w:sz w:val="16"/>
      <w:szCs w:val="16"/>
      <w:lang w:val="en-US"/>
    </w:rPr>
  </w:style>
  <w:style w:type="character" w:styleId="FootnoteReference">
    <w:name w:val="footnote reference"/>
    <w:qFormat/>
    <w:rsid w:val="003C0736"/>
    <w:rPr>
      <w:vertAlign w:val="superscript"/>
    </w:rPr>
  </w:style>
  <w:style w:type="character" w:customStyle="1" w:styleId="Heading1Char">
    <w:name w:val="Heading 1 Char"/>
    <w:basedOn w:val="DefaultParagraphFont"/>
    <w:link w:val="Heading1"/>
    <w:uiPriority w:val="9"/>
    <w:rsid w:val="00A33044"/>
    <w:rPr>
      <w:rFonts w:ascii="Times New Roman" w:hAnsi="Times New Roman" w:cs="Times New Roman"/>
      <w:b/>
      <w:bCs/>
      <w:sz w:val="20"/>
      <w:szCs w:val="20"/>
    </w:rPr>
  </w:style>
  <w:style w:type="paragraph" w:styleId="BodyText2">
    <w:name w:val="Body Text 2"/>
    <w:basedOn w:val="Normal"/>
    <w:link w:val="BodyText2Char"/>
    <w:uiPriority w:val="99"/>
    <w:unhideWhenUsed/>
    <w:rsid w:val="00A33044"/>
    <w:pPr>
      <w:spacing w:after="120" w:line="276" w:lineRule="auto"/>
      <w:jc w:val="both"/>
    </w:pPr>
    <w:rPr>
      <w:rFonts w:ascii="Times New Roman" w:hAnsi="Times New Roman" w:cs="Times New Roman"/>
      <w:sz w:val="20"/>
      <w:szCs w:val="20"/>
    </w:rPr>
  </w:style>
  <w:style w:type="character" w:customStyle="1" w:styleId="BodyText2Char">
    <w:name w:val="Body Text 2 Char"/>
    <w:basedOn w:val="DefaultParagraphFont"/>
    <w:link w:val="BodyText2"/>
    <w:uiPriority w:val="99"/>
    <w:rsid w:val="00A33044"/>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163176">
      <w:bodyDiv w:val="1"/>
      <w:marLeft w:val="0"/>
      <w:marRight w:val="0"/>
      <w:marTop w:val="0"/>
      <w:marBottom w:val="0"/>
      <w:divBdr>
        <w:top w:val="none" w:sz="0" w:space="0" w:color="auto"/>
        <w:left w:val="none" w:sz="0" w:space="0" w:color="auto"/>
        <w:bottom w:val="none" w:sz="0" w:space="0" w:color="auto"/>
        <w:right w:val="none" w:sz="0" w:space="0" w:color="auto"/>
      </w:divBdr>
    </w:div>
    <w:div w:id="490682530">
      <w:bodyDiv w:val="1"/>
      <w:marLeft w:val="0"/>
      <w:marRight w:val="0"/>
      <w:marTop w:val="0"/>
      <w:marBottom w:val="0"/>
      <w:divBdr>
        <w:top w:val="none" w:sz="0" w:space="0" w:color="auto"/>
        <w:left w:val="none" w:sz="0" w:space="0" w:color="auto"/>
        <w:bottom w:val="none" w:sz="0" w:space="0" w:color="auto"/>
        <w:right w:val="none" w:sz="0" w:space="0" w:color="auto"/>
      </w:divBdr>
    </w:div>
    <w:div w:id="965621630">
      <w:bodyDiv w:val="1"/>
      <w:marLeft w:val="0"/>
      <w:marRight w:val="0"/>
      <w:marTop w:val="0"/>
      <w:marBottom w:val="0"/>
      <w:divBdr>
        <w:top w:val="none" w:sz="0" w:space="0" w:color="auto"/>
        <w:left w:val="none" w:sz="0" w:space="0" w:color="auto"/>
        <w:bottom w:val="none" w:sz="0" w:space="0" w:color="auto"/>
        <w:right w:val="none" w:sz="0" w:space="0" w:color="auto"/>
      </w:divBdr>
    </w:div>
    <w:div w:id="1641105657">
      <w:bodyDiv w:val="1"/>
      <w:marLeft w:val="0"/>
      <w:marRight w:val="0"/>
      <w:marTop w:val="0"/>
      <w:marBottom w:val="0"/>
      <w:divBdr>
        <w:top w:val="none" w:sz="0" w:space="0" w:color="auto"/>
        <w:left w:val="none" w:sz="0" w:space="0" w:color="auto"/>
        <w:bottom w:val="none" w:sz="0" w:space="0" w:color="auto"/>
        <w:right w:val="none" w:sz="0" w:space="0" w:color="auto"/>
      </w:divBdr>
      <w:divsChild>
        <w:div w:id="1688680430">
          <w:marLeft w:val="0"/>
          <w:marRight w:val="0"/>
          <w:marTop w:val="150"/>
          <w:marBottom w:val="0"/>
          <w:divBdr>
            <w:top w:val="none" w:sz="0" w:space="0" w:color="auto"/>
            <w:left w:val="none" w:sz="0" w:space="0" w:color="auto"/>
            <w:bottom w:val="none" w:sz="0" w:space="0" w:color="auto"/>
            <w:right w:val="none" w:sz="0" w:space="0" w:color="auto"/>
          </w:divBdr>
          <w:divsChild>
            <w:div w:id="102237901">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8F206-6273-46F0-A0BB-5CA07D0EF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2629</Words>
  <Characters>14986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janani s</dc:creator>
  <cp:keywords/>
  <dc:description/>
  <cp:lastModifiedBy>Auricle</cp:lastModifiedBy>
  <cp:revision>5</cp:revision>
  <cp:lastPrinted>2024-07-03T07:19:00Z</cp:lastPrinted>
  <dcterms:created xsi:type="dcterms:W3CDTF">2024-06-25T10:42:00Z</dcterms:created>
  <dcterms:modified xsi:type="dcterms:W3CDTF">2024-07-03T07:19:00Z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71378e1a0791a9473c648fd206db95881310901ef2e937bae01bb1e597666b51</vt:lpwstr>
  </property>
</Properties>
</file>